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A9" w:rsidRPr="0076108E" w:rsidRDefault="0076108E">
      <w:pPr>
        <w:rPr>
          <w:rFonts w:ascii="黑体" w:eastAsia="黑体" w:hAnsi="黑体"/>
          <w:sz w:val="32"/>
          <w:szCs w:val="32"/>
        </w:rPr>
      </w:pPr>
      <w:r w:rsidRPr="0076108E">
        <w:rPr>
          <w:rFonts w:ascii="黑体" w:eastAsia="黑体" w:hAnsi="黑体" w:hint="eastAsia"/>
          <w:sz w:val="32"/>
          <w:szCs w:val="32"/>
        </w:rPr>
        <w:t>附件</w:t>
      </w:r>
    </w:p>
    <w:tbl>
      <w:tblPr>
        <w:tblW w:w="1308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1384"/>
        <w:gridCol w:w="1843"/>
        <w:gridCol w:w="2551"/>
        <w:gridCol w:w="5435"/>
        <w:gridCol w:w="1308"/>
      </w:tblGrid>
      <w:tr w:rsidR="00F22C90" w:rsidRPr="003344A0" w:rsidTr="00F22C90">
        <w:trPr>
          <w:trHeight w:val="8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2C90" w:rsidRDefault="00F22C90" w:rsidP="00671193"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2C90" w:rsidRDefault="00F22C90" w:rsidP="00671193"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检查日期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2C90" w:rsidRDefault="00F22C90" w:rsidP="00671193"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检查人员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2C90" w:rsidRDefault="00F22C90" w:rsidP="00671193"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检查企业名称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2C90" w:rsidRDefault="00F22C90" w:rsidP="00671193"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主要问题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2C90" w:rsidRDefault="00F22C90" w:rsidP="00671193">
            <w:pPr>
              <w:autoSpaceDN w:val="0"/>
              <w:spacing w:before="75" w:after="75" w:line="435" w:lineRule="atLeas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处理意见</w:t>
            </w:r>
          </w:p>
        </w:tc>
      </w:tr>
      <w:tr w:rsidR="00F22C90" w:rsidRPr="003344A0" w:rsidTr="00F22C90">
        <w:trPr>
          <w:trHeight w:val="8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2C90" w:rsidRPr="00F22C90" w:rsidRDefault="00F22C9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2C90" w:rsidRPr="00F22C90" w:rsidRDefault="00F22C9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2022-4-13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2C90" w:rsidRPr="00F22C90" w:rsidRDefault="00F22C9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张文权、唐典生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2C90" w:rsidRPr="00F22C90" w:rsidRDefault="00F22C9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韶关市好</w:t>
            </w:r>
            <w:proofErr w:type="gramStart"/>
            <w:r>
              <w:rPr>
                <w:rFonts w:hint="eastAsia"/>
                <w:color w:val="000000"/>
              </w:rPr>
              <w:t>得亿食品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2C90" w:rsidRPr="00F22C90" w:rsidRDefault="00F22C9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、车间有蜘蛛网，地面有破损，车间通道未安装弹簧门；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、缺消毒酒精，车间紫外灯老化；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、车间可见敞口式垃圾桶；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、烘烤车间与洗涤区未隔离；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、三防设施不全；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、原辅料贮存未见温湿度控制设备；</w:t>
            </w: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、添加剂管理欠缺（出入库记录未见）；</w:t>
            </w: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、原料出入库登记不规范；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、仓库内温湿度控制设备欠缺。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2C90" w:rsidRPr="00F22C90" w:rsidRDefault="00F22C9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调查处理</w:t>
            </w:r>
          </w:p>
        </w:tc>
      </w:tr>
      <w:tr w:rsidR="00F22C90" w:rsidRPr="003344A0" w:rsidTr="00F22C90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2C90" w:rsidRPr="00F22C90" w:rsidRDefault="00F22C9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2C90" w:rsidRPr="00F22C90" w:rsidRDefault="00F22C9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2022-4-14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2C90" w:rsidRPr="00F22C90" w:rsidRDefault="00F22C9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张文权、唐典生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2C90" w:rsidRPr="00F22C90" w:rsidRDefault="00F22C9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广东詹氏蜂业生物科技股份有限公司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2C90" w:rsidRPr="00F22C90" w:rsidRDefault="00F22C9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、部分紫外线灯灯管烧黑，影响消毒效果；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、制水车间见有洗涤剂。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2C90" w:rsidRPr="00F22C90" w:rsidRDefault="00F22C9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责令整改</w:t>
            </w:r>
          </w:p>
        </w:tc>
      </w:tr>
      <w:tr w:rsidR="00F22C90" w:rsidRPr="003344A0" w:rsidTr="00F22C90">
        <w:trPr>
          <w:trHeight w:val="7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2C90" w:rsidRPr="00F22C90" w:rsidRDefault="00F22C9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22C90" w:rsidRPr="00F22C90" w:rsidRDefault="00F22C9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2022-4-25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90" w:rsidRPr="00F22C90" w:rsidRDefault="00F22C9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张文权、唐典生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90" w:rsidRPr="00F22C90" w:rsidRDefault="00F22C9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仁化县红山镇金醇红茶</w:t>
            </w:r>
            <w:proofErr w:type="gramStart"/>
            <w:r>
              <w:rPr>
                <w:rFonts w:hint="eastAsia"/>
                <w:color w:val="000000"/>
              </w:rPr>
              <w:t>叶专业</w:t>
            </w:r>
            <w:proofErr w:type="gramEnd"/>
            <w:r>
              <w:rPr>
                <w:rFonts w:hint="eastAsia"/>
                <w:color w:val="000000"/>
              </w:rPr>
              <w:t>合作社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90" w:rsidRPr="00F22C90" w:rsidRDefault="00F22C9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、干手、消毒设施未完善；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、防鼠（虫）</w:t>
            </w:r>
            <w:proofErr w:type="gramStart"/>
            <w:r>
              <w:rPr>
                <w:rFonts w:hint="eastAsia"/>
                <w:color w:val="000000"/>
              </w:rPr>
              <w:t>害设施</w:t>
            </w:r>
            <w:proofErr w:type="gramEnd"/>
            <w:r>
              <w:rPr>
                <w:rFonts w:hint="eastAsia"/>
                <w:color w:val="000000"/>
              </w:rPr>
              <w:t>存在不足；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、未见第三方检验报告（成品）；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、温湿度控制设备不足；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C90" w:rsidRPr="00F22C90" w:rsidRDefault="00F22C9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责令整改</w:t>
            </w:r>
          </w:p>
        </w:tc>
      </w:tr>
      <w:tr w:rsidR="00F22C90" w:rsidRPr="003344A0" w:rsidTr="00F22C90">
        <w:trPr>
          <w:trHeight w:val="9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2C90" w:rsidRPr="00F22C90" w:rsidRDefault="00F22C9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0"/>
            </w:tcBorders>
            <w:vAlign w:val="center"/>
            <w:hideMark/>
          </w:tcPr>
          <w:p w:rsidR="00F22C90" w:rsidRPr="00F22C90" w:rsidRDefault="00F22C9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2022-4-25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2C90" w:rsidRPr="00F22C90" w:rsidRDefault="00F22C9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张文权、唐典生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2C90" w:rsidRPr="00F22C90" w:rsidRDefault="00F22C9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仁化县红山镇富农茶叶专业合作社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2C90" w:rsidRPr="00F22C90" w:rsidRDefault="00F22C9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、车间墙体有霉斑；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、洗手水龙头为非感应式开关；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、杀青车间与柴火灶相通，防尘不足；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、车间防鼠（虫）</w:t>
            </w:r>
            <w:proofErr w:type="gramStart"/>
            <w:r>
              <w:rPr>
                <w:rFonts w:hint="eastAsia"/>
                <w:color w:val="000000"/>
              </w:rPr>
              <w:t>害设施</w:t>
            </w:r>
            <w:proofErr w:type="gramEnd"/>
            <w:r>
              <w:rPr>
                <w:rFonts w:hint="eastAsia"/>
                <w:color w:val="000000"/>
              </w:rPr>
              <w:t>存在不足；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、未见第三方检验报告（</w:t>
            </w:r>
            <w:r>
              <w:rPr>
                <w:rFonts w:hint="eastAsia"/>
                <w:color w:val="000000"/>
              </w:rPr>
              <w:t>2021</w:t>
            </w:r>
            <w:r>
              <w:rPr>
                <w:rFonts w:hint="eastAsia"/>
                <w:color w:val="000000"/>
              </w:rPr>
              <w:t>年）；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、留样室杂物较多，内墙体有霉迹。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22C90" w:rsidRPr="00F22C90" w:rsidRDefault="00F22C9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责令整改</w:t>
            </w:r>
          </w:p>
        </w:tc>
      </w:tr>
      <w:tr w:rsidR="00F22C90" w:rsidRPr="003344A0" w:rsidTr="00F22C90">
        <w:trPr>
          <w:trHeight w:val="6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2C90" w:rsidRDefault="00F22C9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384" w:type="dxa"/>
            <w:tcBorders>
              <w:top w:val="single" w:sz="4" w:space="0" w:color="000000"/>
            </w:tcBorders>
            <w:vAlign w:val="center"/>
            <w:hideMark/>
          </w:tcPr>
          <w:p w:rsidR="00F22C90" w:rsidRPr="00F22C90" w:rsidRDefault="00F22C9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2022-4-26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2C90" w:rsidRPr="00F22C90" w:rsidRDefault="00F22C9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张文权、唐典生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2C90" w:rsidRPr="00F22C90" w:rsidRDefault="00F22C9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韶关新</w:t>
            </w:r>
            <w:proofErr w:type="gramStart"/>
            <w:r>
              <w:rPr>
                <w:rFonts w:hint="eastAsia"/>
                <w:color w:val="000000"/>
              </w:rPr>
              <w:t>盟食品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2C90" w:rsidRPr="00F22C90" w:rsidRDefault="00F22C9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、车间消毒记录不规范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22C90" w:rsidRPr="00F22C90" w:rsidRDefault="00F22C9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通过检查</w:t>
            </w:r>
          </w:p>
        </w:tc>
      </w:tr>
      <w:tr w:rsidR="00F22C90" w:rsidRPr="003344A0" w:rsidTr="00F22C90">
        <w:trPr>
          <w:trHeight w:val="9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2C90" w:rsidRDefault="00F22C9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384" w:type="dxa"/>
            <w:tcBorders>
              <w:top w:val="single" w:sz="4" w:space="0" w:color="000000"/>
            </w:tcBorders>
            <w:vAlign w:val="center"/>
            <w:hideMark/>
          </w:tcPr>
          <w:p w:rsidR="00F22C90" w:rsidRPr="00F22C90" w:rsidRDefault="00F22C9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2022-4-26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2C90" w:rsidRPr="00F22C90" w:rsidRDefault="00F22C9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张文权、唐典生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2C90" w:rsidRPr="00F22C90" w:rsidRDefault="00F22C9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新丰珠江啤酒分装有限公司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2C90" w:rsidRPr="00F22C90" w:rsidRDefault="00F22C9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</w:t>
            </w:r>
            <w:r w:rsidRPr="00F22C90">
              <w:rPr>
                <w:color w:val="000000"/>
              </w:rPr>
              <w:t>车间见有员</w:t>
            </w:r>
            <w:r w:rsidRPr="00F22C90">
              <w:t>工个人物品及卫生清扫工具；</w:t>
            </w:r>
            <w:r w:rsidRPr="00F22C90">
              <w:t>2</w:t>
            </w:r>
            <w:r w:rsidRPr="00F22C90">
              <w:t>、防鼠（虫）</w:t>
            </w:r>
            <w:proofErr w:type="gramStart"/>
            <w:r w:rsidRPr="00F22C90">
              <w:t>害设施</w:t>
            </w:r>
            <w:proofErr w:type="gramEnd"/>
            <w:r w:rsidRPr="00F22C90">
              <w:t>存在不足。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22C90" w:rsidRPr="00F22C90" w:rsidRDefault="00F22C9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责令整改</w:t>
            </w:r>
          </w:p>
        </w:tc>
      </w:tr>
      <w:tr w:rsidR="00F22C90" w:rsidRPr="003344A0" w:rsidTr="00F22C90">
        <w:trPr>
          <w:trHeight w:val="9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2C90" w:rsidRDefault="00F22C9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7</w:t>
            </w:r>
          </w:p>
        </w:tc>
        <w:tc>
          <w:tcPr>
            <w:tcW w:w="1384" w:type="dxa"/>
            <w:tcBorders>
              <w:top w:val="single" w:sz="4" w:space="0" w:color="000000"/>
            </w:tcBorders>
            <w:vAlign w:val="center"/>
            <w:hideMark/>
          </w:tcPr>
          <w:p w:rsidR="00F22C90" w:rsidRPr="00F22C90" w:rsidRDefault="00F22C9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2022-4-27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2C90" w:rsidRPr="00F22C90" w:rsidRDefault="00F22C9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张文权、唐典生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2C90" w:rsidRPr="00F22C90" w:rsidRDefault="00F22C9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新丰县仙茶</w:t>
            </w:r>
            <w:proofErr w:type="gramStart"/>
            <w:r>
              <w:rPr>
                <w:rFonts w:hint="eastAsia"/>
                <w:color w:val="000000"/>
              </w:rPr>
              <w:t>峒</w:t>
            </w:r>
            <w:proofErr w:type="gramEnd"/>
            <w:r>
              <w:rPr>
                <w:rFonts w:hint="eastAsia"/>
                <w:color w:val="000000"/>
              </w:rPr>
              <w:t>生态农业发展有限公司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2C90" w:rsidRPr="00F22C90" w:rsidRDefault="00F22C9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、车间见虫迹，部分墙体瓷片及天花板见脱落；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、防鼠（虫）装置欠缺；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、未见有第三方检验报告。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22C90" w:rsidRPr="00F22C90" w:rsidRDefault="00F22C9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责令整改</w:t>
            </w:r>
          </w:p>
        </w:tc>
      </w:tr>
      <w:tr w:rsidR="00F22C90" w:rsidRPr="003344A0" w:rsidTr="00F22C90">
        <w:trPr>
          <w:trHeight w:val="9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90" w:rsidRDefault="00F22C90" w:rsidP="00F802E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90" w:rsidRPr="00F22C90" w:rsidRDefault="00F22C90" w:rsidP="00F802E2">
            <w:pPr>
              <w:jc w:val="center"/>
              <w:rPr>
                <w:color w:val="000000"/>
              </w:rPr>
            </w:pPr>
            <w:r w:rsidRPr="00F22C90">
              <w:rPr>
                <w:rFonts w:hint="eastAsia"/>
                <w:color w:val="000000"/>
              </w:rPr>
              <w:t>2022-6-1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90" w:rsidRPr="00F22C90" w:rsidRDefault="00F22C90" w:rsidP="00F802E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张文权、唐典生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90" w:rsidRPr="00F22C90" w:rsidRDefault="00F22C90" w:rsidP="00F802E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广东粤微生物技术有限公司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90" w:rsidRPr="00F22C90" w:rsidRDefault="00F22C90" w:rsidP="00F802E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、地面有裂痕；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、粉碎车间粉尘控制不足；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、留样间空间存在不足。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C90" w:rsidRPr="00F22C90" w:rsidRDefault="00F22C90" w:rsidP="00F802E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责令整改</w:t>
            </w:r>
          </w:p>
        </w:tc>
      </w:tr>
    </w:tbl>
    <w:p w:rsidR="0076108E" w:rsidRDefault="0076108E"/>
    <w:sectPr w:rsidR="0076108E" w:rsidSect="003344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AB2" w:rsidRDefault="00081AB2" w:rsidP="00D0142E">
      <w:r>
        <w:separator/>
      </w:r>
    </w:p>
  </w:endnote>
  <w:endnote w:type="continuationSeparator" w:id="0">
    <w:p w:rsidR="00081AB2" w:rsidRDefault="00081AB2" w:rsidP="00D01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AB2" w:rsidRDefault="00081AB2" w:rsidP="00D0142E">
      <w:r>
        <w:separator/>
      </w:r>
    </w:p>
  </w:footnote>
  <w:footnote w:type="continuationSeparator" w:id="0">
    <w:p w:rsidR="00081AB2" w:rsidRDefault="00081AB2" w:rsidP="00D014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4A0"/>
    <w:rsid w:val="00037661"/>
    <w:rsid w:val="000500F9"/>
    <w:rsid w:val="00060C10"/>
    <w:rsid w:val="0006712E"/>
    <w:rsid w:val="00081AB2"/>
    <w:rsid w:val="000B3CC6"/>
    <w:rsid w:val="0016706A"/>
    <w:rsid w:val="00181927"/>
    <w:rsid w:val="002A6845"/>
    <w:rsid w:val="003344A0"/>
    <w:rsid w:val="003903C6"/>
    <w:rsid w:val="003A172A"/>
    <w:rsid w:val="003A17C1"/>
    <w:rsid w:val="003B27B3"/>
    <w:rsid w:val="003C1882"/>
    <w:rsid w:val="004531CA"/>
    <w:rsid w:val="004A637C"/>
    <w:rsid w:val="005876E7"/>
    <w:rsid w:val="006332C6"/>
    <w:rsid w:val="00671193"/>
    <w:rsid w:val="006D3246"/>
    <w:rsid w:val="0073715B"/>
    <w:rsid w:val="007520F5"/>
    <w:rsid w:val="00754EA0"/>
    <w:rsid w:val="0076108E"/>
    <w:rsid w:val="007638D0"/>
    <w:rsid w:val="00787491"/>
    <w:rsid w:val="0092518D"/>
    <w:rsid w:val="00931190"/>
    <w:rsid w:val="00995464"/>
    <w:rsid w:val="00AC69A9"/>
    <w:rsid w:val="00C25F55"/>
    <w:rsid w:val="00C31FAC"/>
    <w:rsid w:val="00C65ABB"/>
    <w:rsid w:val="00C85181"/>
    <w:rsid w:val="00D0142E"/>
    <w:rsid w:val="00E462D9"/>
    <w:rsid w:val="00EA7A06"/>
    <w:rsid w:val="00EE4D42"/>
    <w:rsid w:val="00F2181B"/>
    <w:rsid w:val="00F22C90"/>
    <w:rsid w:val="00F276A2"/>
    <w:rsid w:val="00F55E6C"/>
    <w:rsid w:val="00FB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1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14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1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142E"/>
    <w:rPr>
      <w:sz w:val="18"/>
      <w:szCs w:val="18"/>
    </w:rPr>
  </w:style>
  <w:style w:type="character" w:customStyle="1" w:styleId="font01">
    <w:name w:val="font01"/>
    <w:basedOn w:val="a0"/>
    <w:rsid w:val="007638D0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11">
    <w:name w:val="font11"/>
    <w:basedOn w:val="a0"/>
    <w:rsid w:val="00F22C90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660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C73D5-951B-463E-923E-AEBBC3D5F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</dc:creator>
  <cp:lastModifiedBy>xiaomi</cp:lastModifiedBy>
  <cp:revision>19</cp:revision>
  <cp:lastPrinted>2019-10-08T06:43:00Z</cp:lastPrinted>
  <dcterms:created xsi:type="dcterms:W3CDTF">2019-07-04T01:20:00Z</dcterms:created>
  <dcterms:modified xsi:type="dcterms:W3CDTF">2022-07-01T07:59:00Z</dcterms:modified>
</cp:coreProperties>
</file>