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highlight w:val="none"/>
          <w:lang w:eastAsia="zh-CN"/>
        </w:rPr>
        <w:t>仁化县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highlight w:val="none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highlight w:val="none"/>
          <w:lang w:val="en-US" w:eastAsia="zh-CN"/>
        </w:rPr>
        <w:t>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highlight w:val="none"/>
        </w:rPr>
        <w:t>年土壤污染重点监管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highlight w:val="none"/>
          <w:lang w:eastAsia="zh-CN"/>
        </w:rPr>
        <w:t>企业名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highlight w:val="none"/>
        </w:rPr>
        <w:t>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highlight w:val="none"/>
        </w:rPr>
      </w:pPr>
    </w:p>
    <w:tbl>
      <w:tblPr>
        <w:tblStyle w:val="3"/>
        <w:tblW w:w="8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40"/>
        <w:gridCol w:w="4370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行政区划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行业类别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仁化县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深圳市中金岭南有色金属股份有限公司凡口铅锌矿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有色金属矿采选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仁化县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深圳市中金岭南有色金属股份有限公司丹霞冶炼厂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仁化县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韶关市鑫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钨业有限公司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(原鑫海仁丹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钨业有限公司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)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仁化县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韶关中润金属科技有限公司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金属冶炼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sectPr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2022年仁化县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zh-CN"/>
        </w:rPr>
        <w:t>污染地块名录及其开发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zh-CN"/>
        </w:rPr>
        <w:t>利用负面清单（第一批）</w:t>
      </w:r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tbl>
      <w:tblPr>
        <w:tblStyle w:val="4"/>
        <w:tblW w:w="9560" w:type="dxa"/>
        <w:tblInd w:w="-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396"/>
        <w:gridCol w:w="176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地块名称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地块类型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所辖政府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/>
              <w:jc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原鑫鑫科技有限公司遗址地块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疑似污染地块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仁化县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/>
              <w:jc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仁化县金佰诚锌资源回收加工有限公司地块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疑似污染地块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仁化县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/>
              <w:jc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广东银海有色金属渣业集团有限公司地块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疑似污染地块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仁化县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</w:p>
    <w:p/>
    <w:sectPr>
      <w:pgSz w:w="11906" w:h="16838"/>
      <w:pgMar w:top="1440" w:right="1797" w:bottom="1440" w:left="1797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OTdhZTRhZDVhYTc5NTgyNWJhMjc0ODUyYjAwNGIifQ=="/>
  </w:docVars>
  <w:rsids>
    <w:rsidRoot w:val="00000000"/>
    <w:rsid w:val="18931EE0"/>
    <w:rsid w:val="30BC4D0F"/>
    <w:rsid w:val="4DDB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4"/>
      <w:lang w:val="en-US" w:eastAsia="zh-CN" w:bidi="bo-CN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278</Characters>
  <Lines>0</Lines>
  <Paragraphs>0</Paragraphs>
  <TotalTime>2</TotalTime>
  <ScaleCrop>false</ScaleCrop>
  <LinksUpToDate>false</LinksUpToDate>
  <CharactersWithSpaces>278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刘小宅</cp:lastModifiedBy>
  <cp:lastPrinted>2022-06-28T07:19:59Z</cp:lastPrinted>
  <dcterms:modified xsi:type="dcterms:W3CDTF">2022-06-28T07:29:12Z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0EA2EF2452DD400A87866573DAB63FB7</vt:lpwstr>
  </property>
</Properties>
</file>