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727E" w14:textId="6F112D08" w:rsidR="00502A33" w:rsidRDefault="00E82411">
      <w:pPr>
        <w:pStyle w:val="1"/>
        <w:widowControl/>
        <w:spacing w:beforeAutospacing="0" w:afterAutospacing="0" w:line="756" w:lineRule="atLeast"/>
        <w:jc w:val="center"/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</w:pP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韶关市曲江区市场监督管理局202</w:t>
      </w:r>
      <w:r w:rsidR="0027794F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 xml:space="preserve"> </w:t>
      </w:r>
      <w:proofErr w:type="gramStart"/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年食品</w:t>
      </w:r>
      <w:proofErr w:type="gramEnd"/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监督抽检信息（202</w:t>
      </w:r>
      <w:r w:rsidR="00DE7E77">
        <w:rPr>
          <w:rFonts w:ascii="微软雅黑" w:eastAsia="微软雅黑" w:hAnsi="微软雅黑" w:cs="微软雅黑" w:hint="default"/>
          <w:b w:val="0"/>
          <w:bCs w:val="0"/>
          <w:sz w:val="36"/>
          <w:szCs w:val="36"/>
        </w:rPr>
        <w:t>2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年</w:t>
      </w:r>
      <w:r w:rsidR="00DE7E77">
        <w:rPr>
          <w:rFonts w:ascii="微软雅黑" w:eastAsia="微软雅黑" w:hAnsi="微软雅黑" w:cs="微软雅黑"/>
          <w:b w:val="0"/>
          <w:bCs w:val="0"/>
          <w:sz w:val="36"/>
          <w:szCs w:val="36"/>
        </w:rPr>
        <w:t>第</w:t>
      </w:r>
      <w:r w:rsidR="00121C68">
        <w:rPr>
          <w:rFonts w:ascii="微软雅黑" w:eastAsia="微软雅黑" w:hAnsi="微软雅黑" w:cs="微软雅黑"/>
          <w:b w:val="0"/>
          <w:bCs w:val="0"/>
          <w:sz w:val="36"/>
          <w:szCs w:val="36"/>
        </w:rPr>
        <w:t>二</w:t>
      </w:r>
      <w:r>
        <w:rPr>
          <w:rFonts w:ascii="微软雅黑" w:eastAsia="微软雅黑" w:hAnsi="微软雅黑" w:cs="微软雅黑"/>
          <w:b w:val="0"/>
          <w:bCs w:val="0"/>
          <w:sz w:val="36"/>
          <w:szCs w:val="36"/>
        </w:rPr>
        <w:t>期）</w:t>
      </w:r>
    </w:p>
    <w:p w14:paraId="467E1B59" w14:textId="77777777" w:rsidR="00502A33" w:rsidRDefault="00502A33"/>
    <w:p w14:paraId="6EEBFB6C" w14:textId="0295B42C" w:rsidR="00502A33" w:rsidRDefault="00E14B14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近期为</w:t>
      </w:r>
      <w:r w:rsidR="00740C5E">
        <w:rPr>
          <w:rFonts w:ascii="仿宋_GB2312" w:eastAsia="仿宋_GB2312" w:cs="仿宋_GB2312" w:hint="eastAsia"/>
          <w:sz w:val="30"/>
          <w:szCs w:val="30"/>
        </w:rPr>
        <w:t>保证元宵，冬奥会等重大节日和活动的食品安全，</w:t>
      </w:r>
      <w:r w:rsidRPr="00E14B14">
        <w:rPr>
          <w:rFonts w:ascii="仿宋_GB2312" w:eastAsia="仿宋_GB2312" w:cs="仿宋_GB2312" w:hint="eastAsia"/>
          <w:sz w:val="30"/>
          <w:szCs w:val="30"/>
        </w:rPr>
        <w:t>有效防控系统性、区域性和行业性食品安全风险隐患，进一步提高</w:t>
      </w:r>
      <w:r>
        <w:rPr>
          <w:rFonts w:ascii="仿宋_GB2312" w:eastAsia="仿宋_GB2312" w:cs="仿宋_GB2312" w:hint="eastAsia"/>
          <w:sz w:val="30"/>
          <w:szCs w:val="30"/>
        </w:rPr>
        <w:t>曲江区</w:t>
      </w:r>
      <w:r w:rsidRPr="00E14B14">
        <w:rPr>
          <w:rFonts w:ascii="仿宋_GB2312" w:eastAsia="仿宋_GB2312" w:cs="仿宋_GB2312" w:hint="eastAsia"/>
          <w:sz w:val="30"/>
          <w:szCs w:val="30"/>
        </w:rPr>
        <w:t>群众的获得感、幸福感和安全感的要求</w:t>
      </w:r>
      <w:r w:rsidR="00E82411">
        <w:rPr>
          <w:rFonts w:ascii="仿宋_GB2312" w:eastAsia="仿宋_GB2312" w:cs="仿宋_GB2312" w:hint="eastAsia"/>
          <w:sz w:val="30"/>
          <w:szCs w:val="30"/>
        </w:rPr>
        <w:t>，韶关市曲江区市场监督管理局</w:t>
      </w:r>
      <w:r w:rsidR="008B512F">
        <w:rPr>
          <w:rFonts w:ascii="仿宋_GB2312" w:eastAsia="仿宋_GB2312" w:cs="仿宋_GB2312" w:hint="eastAsia"/>
          <w:sz w:val="30"/>
          <w:szCs w:val="30"/>
        </w:rPr>
        <w:t>，</w:t>
      </w:r>
      <w:r w:rsidR="008B512F" w:rsidRPr="00E14B14">
        <w:rPr>
          <w:rFonts w:ascii="仿宋_GB2312" w:eastAsia="仿宋_GB2312" w:cs="仿宋_GB2312" w:hint="eastAsia"/>
          <w:sz w:val="30"/>
          <w:szCs w:val="30"/>
        </w:rPr>
        <w:t>根据《中华人民共和国食品安全法》和《食品安全抽样检验管理办法》的规定，</w:t>
      </w:r>
      <w:r w:rsidR="00E82411">
        <w:rPr>
          <w:rFonts w:ascii="仿宋_GB2312" w:eastAsia="仿宋_GB2312" w:cs="仿宋_GB2312" w:hint="eastAsia"/>
          <w:sz w:val="30"/>
          <w:szCs w:val="30"/>
        </w:rPr>
        <w:t>组织</w:t>
      </w:r>
      <w:r>
        <w:rPr>
          <w:rFonts w:ascii="仿宋_GB2312" w:eastAsia="仿宋_GB2312" w:cs="仿宋_GB2312" w:hint="eastAsia"/>
          <w:sz w:val="30"/>
          <w:szCs w:val="30"/>
        </w:rPr>
        <w:t>2</w:t>
      </w:r>
      <w:r>
        <w:rPr>
          <w:rFonts w:ascii="仿宋_GB2312" w:eastAsia="仿宋_GB2312" w:cs="仿宋_GB2312"/>
          <w:sz w:val="30"/>
          <w:szCs w:val="30"/>
        </w:rPr>
        <w:t>022</w:t>
      </w:r>
      <w:r>
        <w:rPr>
          <w:rFonts w:ascii="仿宋_GB2312" w:eastAsia="仿宋_GB2312" w:cs="仿宋_GB2312" w:hint="eastAsia"/>
          <w:sz w:val="30"/>
          <w:szCs w:val="30"/>
        </w:rPr>
        <w:t>年第二次</w:t>
      </w:r>
      <w:r w:rsidR="00E82411">
        <w:rPr>
          <w:rFonts w:ascii="仿宋_GB2312" w:eastAsia="仿宋_GB2312" w:cs="仿宋_GB2312" w:hint="eastAsia"/>
          <w:sz w:val="30"/>
          <w:szCs w:val="30"/>
        </w:rPr>
        <w:t>对辖区农贸市场、商店、超市和酒店等流通</w:t>
      </w:r>
      <w:r w:rsidR="0027794F">
        <w:rPr>
          <w:rFonts w:ascii="仿宋_GB2312" w:eastAsia="仿宋_GB2312" w:cs="仿宋_GB2312" w:hint="eastAsia"/>
          <w:sz w:val="30"/>
          <w:szCs w:val="30"/>
        </w:rPr>
        <w:t>、餐饮</w:t>
      </w:r>
      <w:r w:rsidR="00E82411">
        <w:rPr>
          <w:rFonts w:ascii="仿宋_GB2312" w:eastAsia="仿宋_GB2312" w:cs="仿宋_GB2312" w:hint="eastAsia"/>
          <w:sz w:val="30"/>
          <w:szCs w:val="30"/>
        </w:rPr>
        <w:t>环节销售的</w:t>
      </w:r>
      <w:r w:rsidR="00740C5E">
        <w:rPr>
          <w:rFonts w:ascii="仿宋_GB2312" w:eastAsia="仿宋_GB2312" w:cs="仿宋_GB2312" w:hint="eastAsia"/>
          <w:sz w:val="30"/>
          <w:szCs w:val="30"/>
        </w:rPr>
        <w:t>食用农产品、粮食加工品、食用油、油脂及其制品和餐饮食品等五大类，2</w:t>
      </w:r>
      <w:r w:rsidR="00740C5E">
        <w:rPr>
          <w:rFonts w:ascii="仿宋_GB2312" w:eastAsia="仿宋_GB2312" w:cs="仿宋_GB2312"/>
          <w:sz w:val="30"/>
          <w:szCs w:val="30"/>
        </w:rPr>
        <w:t>0</w:t>
      </w:r>
      <w:r w:rsidR="00740C5E">
        <w:rPr>
          <w:rFonts w:ascii="仿宋_GB2312" w:eastAsia="仿宋_GB2312" w:cs="仿宋_GB2312" w:hint="eastAsia"/>
          <w:sz w:val="30"/>
          <w:szCs w:val="30"/>
        </w:rPr>
        <w:t>批次的</w:t>
      </w:r>
      <w:r w:rsidR="001A3314">
        <w:rPr>
          <w:rFonts w:ascii="仿宋_GB2312" w:eastAsia="仿宋_GB2312" w:cs="仿宋_GB2312" w:hint="eastAsia"/>
          <w:sz w:val="30"/>
          <w:szCs w:val="30"/>
        </w:rPr>
        <w:t>样品进行抽检，其中食用农产品8批次，粮食加工品</w:t>
      </w:r>
      <w:r w:rsidR="00631492">
        <w:rPr>
          <w:rFonts w:ascii="仿宋_GB2312" w:eastAsia="仿宋_GB2312" w:cs="仿宋_GB2312"/>
          <w:sz w:val="30"/>
          <w:szCs w:val="30"/>
        </w:rPr>
        <w:t>3</w:t>
      </w:r>
      <w:r w:rsidR="001A3314">
        <w:rPr>
          <w:rFonts w:ascii="仿宋_GB2312" w:eastAsia="仿宋_GB2312" w:cs="仿宋_GB2312" w:hint="eastAsia"/>
          <w:sz w:val="30"/>
          <w:szCs w:val="30"/>
        </w:rPr>
        <w:t>批次，</w:t>
      </w:r>
      <w:r w:rsidR="00631492">
        <w:rPr>
          <w:rFonts w:ascii="仿宋_GB2312" w:eastAsia="仿宋_GB2312" w:cs="仿宋_GB2312" w:hint="eastAsia"/>
          <w:sz w:val="30"/>
          <w:szCs w:val="30"/>
        </w:rPr>
        <w:t>食用油、油脂及其制品1批次，炒货食品和坚果食品1批次，餐饮食品</w:t>
      </w:r>
      <w:r w:rsidR="00631492">
        <w:rPr>
          <w:rFonts w:ascii="仿宋_GB2312" w:eastAsia="仿宋_GB2312" w:cs="仿宋_GB2312"/>
          <w:sz w:val="30"/>
          <w:szCs w:val="30"/>
        </w:rPr>
        <w:t>7</w:t>
      </w:r>
      <w:r w:rsidR="00631492">
        <w:rPr>
          <w:rFonts w:ascii="仿宋_GB2312" w:eastAsia="仿宋_GB2312" w:cs="仿宋_GB2312" w:hint="eastAsia"/>
          <w:sz w:val="30"/>
          <w:szCs w:val="30"/>
        </w:rPr>
        <w:t>批次，</w:t>
      </w:r>
      <w:r w:rsidR="001A3314" w:rsidRPr="001A3314">
        <w:rPr>
          <w:rFonts w:ascii="仿宋_GB2312" w:eastAsia="仿宋_GB2312" w:cs="仿宋_GB2312"/>
          <w:sz w:val="30"/>
          <w:szCs w:val="30"/>
        </w:rPr>
        <w:t>根据食品安全国家标准检验和判定</w:t>
      </w:r>
      <w:r w:rsidR="001A3314">
        <w:rPr>
          <w:rFonts w:ascii="仿宋_GB2312" w:eastAsia="仿宋_GB2312" w:cs="仿宋_GB2312" w:hint="eastAsia"/>
          <w:sz w:val="30"/>
          <w:szCs w:val="30"/>
        </w:rPr>
        <w:t>全部合格。</w:t>
      </w:r>
      <w:r w:rsidR="001A3314" w:rsidRPr="001A3314">
        <w:rPr>
          <w:rFonts w:ascii="仿宋_GB2312" w:eastAsia="仿宋_GB2312" w:cs="仿宋_GB2312" w:hint="eastAsia"/>
          <w:sz w:val="30"/>
          <w:szCs w:val="30"/>
        </w:rPr>
        <w:t>现将有关产品抽检信息予以公告，食品抽检信息详见附件。</w:t>
      </w:r>
    </w:p>
    <w:p w14:paraId="1C7FED66" w14:textId="77777777" w:rsidR="00502A33" w:rsidRDefault="00E82411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食品安全消费提示：</w:t>
      </w:r>
    </w:p>
    <w:p w14:paraId="72C3250A" w14:textId="77777777" w:rsidR="00502A33" w:rsidRDefault="00E82411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消费者应当在正规可靠渠道购买所需食品并保存相应购物凭证，要看清外包装上的相关标识，如生产日期、保质期、生产者名称和地址、成分或配料表、食品生产许可证编号等标识是否齐全并符合法律法规的规定。不要购买无厂名、厂址、生产日期和保质期的产品，不要购买超过保质期的产品，不要购买公布的不合格产品。欢迎广大消费者积极参与食品安全监督，关注食品</w:t>
      </w:r>
      <w:r>
        <w:rPr>
          <w:rFonts w:ascii="仿宋_GB2312" w:eastAsia="仿宋_GB2312" w:cs="仿宋_GB2312"/>
          <w:sz w:val="30"/>
          <w:szCs w:val="30"/>
        </w:rPr>
        <w:lastRenderedPageBreak/>
        <w:t>安全抽检信息公布，如在市场上发现本次公布信息中所涉的不合格食品，请及时拨打、投诉举报电话</w:t>
      </w:r>
      <w:r>
        <w:rPr>
          <w:rFonts w:ascii="仿宋_GB2312" w:eastAsia="仿宋_GB2312" w:cs="仿宋_GB2312" w:hint="eastAsia"/>
          <w:sz w:val="30"/>
          <w:szCs w:val="30"/>
        </w:rPr>
        <w:t>12331，6667268。</w:t>
      </w:r>
    </w:p>
    <w:p w14:paraId="4E972A00" w14:textId="75220974" w:rsidR="00502A33" w:rsidRPr="009705A2" w:rsidRDefault="00E82411" w:rsidP="009705A2">
      <w:pPr>
        <w:widowControl/>
        <w:spacing w:line="500" w:lineRule="atLeast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特此通告。</w:t>
      </w:r>
    </w:p>
    <w:sectPr w:rsidR="00502A33" w:rsidRPr="00970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7F15"/>
    <w:multiLevelType w:val="hybridMultilevel"/>
    <w:tmpl w:val="08AE7CAE"/>
    <w:lvl w:ilvl="0" w:tplc="B0D2E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01C1F"/>
    <w:rsid w:val="00121C68"/>
    <w:rsid w:val="001920FA"/>
    <w:rsid w:val="001A3314"/>
    <w:rsid w:val="0027794F"/>
    <w:rsid w:val="00502A33"/>
    <w:rsid w:val="00631492"/>
    <w:rsid w:val="00740C5E"/>
    <w:rsid w:val="007E401F"/>
    <w:rsid w:val="00817285"/>
    <w:rsid w:val="00822A05"/>
    <w:rsid w:val="008B512F"/>
    <w:rsid w:val="009705A2"/>
    <w:rsid w:val="00DE7E77"/>
    <w:rsid w:val="00E14B14"/>
    <w:rsid w:val="00E82411"/>
    <w:rsid w:val="01021A21"/>
    <w:rsid w:val="0D80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ED9DD"/>
  <w15:docId w15:val="{39DA2E34-4A66-4B2C-96CB-F8F522E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7E40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100％</dc:creator>
  <cp:lastModifiedBy>张科</cp:lastModifiedBy>
  <cp:revision>2</cp:revision>
  <dcterms:created xsi:type="dcterms:W3CDTF">2022-03-09T18:00:00Z</dcterms:created>
  <dcterms:modified xsi:type="dcterms:W3CDTF">2022-03-09T18:00:00Z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EE61DF3AA4954D619954659F325CF8F4</vt:lpwstr>
  </property>
</Properties>
</file>