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0" w:beforeAutospacing="0"/>
        <w:jc w:val="center"/>
      </w:pPr>
      <w:r>
        <w:rPr>
          <w:rFonts w:hint="eastAsia"/>
          <w:lang w:eastAsia="zh-CN"/>
        </w:rPr>
        <w:t>曲江区</w:t>
      </w:r>
      <w:r>
        <w:t>市场监督管理局2021年行政处罚信息</w:t>
      </w:r>
      <w:r>
        <w:rPr>
          <w:rFonts w:hint="eastAsia"/>
          <w:lang w:eastAsia="zh-CN"/>
        </w:rPr>
        <w:t>公开表（</w:t>
      </w:r>
      <w:r>
        <w:rPr>
          <w:rFonts w:hint="eastAsia"/>
          <w:lang w:val="en-US" w:eastAsia="zh-CN"/>
        </w:rPr>
        <w:t>20220302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tbl>
      <w:tblPr>
        <w:tblStyle w:val="4"/>
        <w:tblW w:w="14347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388"/>
        <w:gridCol w:w="1327"/>
        <w:gridCol w:w="509"/>
        <w:gridCol w:w="776"/>
        <w:gridCol w:w="677"/>
        <w:gridCol w:w="3032"/>
        <w:gridCol w:w="1313"/>
        <w:gridCol w:w="2122"/>
        <w:gridCol w:w="551"/>
        <w:gridCol w:w="624"/>
        <w:gridCol w:w="1476"/>
        <w:gridCol w:w="55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4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行政处罚决定书文号</w:t>
            </w: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处罚名称</w:t>
            </w:r>
          </w:p>
        </w:tc>
        <w:tc>
          <w:tcPr>
            <w:tcW w:w="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b/>
                <w:bCs/>
                <w:sz w:val="27"/>
                <w:szCs w:val="27"/>
              </w:rPr>
              <w:t>处罚类别1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处罚类别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2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处罚相对人名称</w:t>
            </w:r>
          </w:p>
        </w:tc>
        <w:tc>
          <w:tcPr>
            <w:tcW w:w="10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统一社信用代码</w:t>
            </w: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处罚事由</w:t>
            </w:r>
          </w:p>
        </w:tc>
        <w:tc>
          <w:tcPr>
            <w:tcW w:w="7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处罚依据</w:t>
            </w:r>
          </w:p>
        </w:tc>
        <w:tc>
          <w:tcPr>
            <w:tcW w:w="1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法定代表人姓名</w:t>
            </w:r>
          </w:p>
        </w:tc>
        <w:tc>
          <w:tcPr>
            <w:tcW w:w="2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处罚结果</w:t>
            </w:r>
          </w:p>
        </w:tc>
        <w:tc>
          <w:tcPr>
            <w:tcW w:w="5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处罚决定日期</w:t>
            </w:r>
          </w:p>
        </w:tc>
        <w:tc>
          <w:tcPr>
            <w:tcW w:w="1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sz w:val="27"/>
                <w:szCs w:val="27"/>
              </w:rPr>
              <w:t>处罚机关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4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sz w:val="27"/>
                <w:szCs w:val="27"/>
                <w:lang w:eastAsia="zh-CN"/>
              </w:rPr>
              <w:t>韶曲</w:t>
            </w:r>
            <w:r>
              <w:rPr>
                <w:sz w:val="27"/>
                <w:szCs w:val="27"/>
              </w:rPr>
              <w:t>市监罚〔202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2</w:t>
            </w:r>
            <w:r>
              <w:rPr>
                <w:sz w:val="27"/>
                <w:szCs w:val="27"/>
              </w:rPr>
              <w:t>〕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2</w:t>
            </w:r>
            <w:r>
              <w:rPr>
                <w:sz w:val="27"/>
                <w:szCs w:val="27"/>
              </w:rPr>
              <w:t>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采购不符合食品安全标准的食品原料豇豆案</w:t>
            </w:r>
          </w:p>
        </w:tc>
        <w:tc>
          <w:tcPr>
            <w:tcW w:w="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sz w:val="27"/>
                <w:szCs w:val="27"/>
              </w:rPr>
              <w:t>没收违法所得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罚款</w:t>
            </w:r>
          </w:p>
        </w:tc>
        <w:tc>
          <w:tcPr>
            <w:tcW w:w="2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韶关市福宴食府有限公司</w:t>
            </w:r>
          </w:p>
        </w:tc>
        <w:tc>
          <w:tcPr>
            <w:tcW w:w="10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left="140" w:hanging="14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91440221MA557U8W3J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采购不符合食品安全标准的食品原料豇豆</w:t>
            </w:r>
          </w:p>
        </w:tc>
        <w:tc>
          <w:tcPr>
            <w:tcW w:w="7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中华人民共和国食品安全法》第一百二十五条第一款四项</w:t>
            </w:r>
          </w:p>
        </w:tc>
        <w:tc>
          <w:tcPr>
            <w:tcW w:w="1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李柏拥</w:t>
            </w:r>
          </w:p>
        </w:tc>
        <w:tc>
          <w:tcPr>
            <w:tcW w:w="2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主动履行</w:t>
            </w:r>
          </w:p>
        </w:tc>
        <w:tc>
          <w:tcPr>
            <w:tcW w:w="5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sz w:val="27"/>
                <w:szCs w:val="27"/>
              </w:rPr>
              <w:t>202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2</w:t>
            </w:r>
            <w:r>
              <w:rPr>
                <w:sz w:val="27"/>
                <w:szCs w:val="27"/>
              </w:rPr>
              <w:t>/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/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1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sz w:val="27"/>
                <w:szCs w:val="27"/>
                <w:lang w:eastAsia="zh-CN"/>
              </w:rPr>
              <w:t>曲江区</w:t>
            </w:r>
            <w:r>
              <w:rPr>
                <w:sz w:val="27"/>
                <w:szCs w:val="27"/>
              </w:rPr>
              <w:t>市场监督管理局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F2454"/>
    <w:rsid w:val="10A048A5"/>
    <w:rsid w:val="118E797F"/>
    <w:rsid w:val="24F7704D"/>
    <w:rsid w:val="3A4C4992"/>
    <w:rsid w:val="5D0F2454"/>
    <w:rsid w:val="6189197E"/>
    <w:rsid w:val="77A80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calendar-head__next-year-btn"/>
    <w:basedOn w:val="5"/>
    <w:qFormat/>
    <w:uiPriority w:val="0"/>
  </w:style>
  <w:style w:type="character" w:customStyle="1" w:styleId="9">
    <w:name w:val="hover"/>
    <w:basedOn w:val="5"/>
    <w:qFormat/>
    <w:uiPriority w:val="0"/>
    <w:rPr>
      <w:color w:val="2F6EA2"/>
    </w:rPr>
  </w:style>
  <w:style w:type="character" w:customStyle="1" w:styleId="10">
    <w:name w:val="calendar-head__prev-range-btn"/>
    <w:basedOn w:val="5"/>
    <w:qFormat/>
    <w:uiPriority w:val="0"/>
    <w:rPr>
      <w:vanish/>
    </w:rPr>
  </w:style>
  <w:style w:type="character" w:customStyle="1" w:styleId="11">
    <w:name w:val="calendar-head__text-display"/>
    <w:basedOn w:val="5"/>
    <w:qFormat/>
    <w:uiPriority w:val="0"/>
    <w:rPr>
      <w:vanish/>
    </w:rPr>
  </w:style>
  <w:style w:type="character" w:customStyle="1" w:styleId="12">
    <w:name w:val="calendar-head__year-range"/>
    <w:basedOn w:val="5"/>
    <w:qFormat/>
    <w:uiPriority w:val="0"/>
    <w:rPr>
      <w:vanish/>
    </w:rPr>
  </w:style>
  <w:style w:type="character" w:customStyle="1" w:styleId="13">
    <w:name w:val="calendar-head__next-range-btn"/>
    <w:basedOn w:val="5"/>
    <w:qFormat/>
    <w:uiPriority w:val="0"/>
    <w:rPr>
      <w:vanish/>
    </w:rPr>
  </w:style>
  <w:style w:type="character" w:customStyle="1" w:styleId="14">
    <w:name w:val="calendar-head__next-month-bt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2021-06-02T01:33:00Z</dcterms:created>
  <dc:creator>Administrator</dc:creator>
  <cp:lastModifiedBy>Administrator</cp:lastModifiedBy>
  <dcterms:modified xsi:type="dcterms:W3CDTF">2022-03-05T08:24:40Z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D8CC4C55BE7B45C48432CBEBDB68C515</vt:lpwstr>
  </property>
</Properties>
</file>