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Theme="minorHAnsi" w:hAnsiTheme="minorHAnsi" w:eastAsiaTheme="minorEastAsia" w:cstheme="minorBidi"/>
          <w:kern w:val="44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kern w:val="44"/>
          <w:sz w:val="36"/>
          <w:szCs w:val="36"/>
        </w:rPr>
        <w:t>广东顺召涂料有限公司自行监测方案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914402293150506193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广东省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韶关市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地区（市、州、盟）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翁源县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县（区、市、旗）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广东省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韶关市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地区（市、州、盟）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翁源县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县（区、市、旗）乡（镇）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翁源县翁城镇华彩工业园B-06地块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街（村）、门牌号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中心经度/中心纬度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113,49,19.60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>/24,24,27.43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电话号码：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07512612808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赖福才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手机号码：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13927861687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传真号码：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邮政编码：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512625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行业名称：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涂料制造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行业代码：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2641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流域名称：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流域代码：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海域名称：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海域代码：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</w:t>
            </w:r>
          </w:p>
        </w:tc>
      </w:tr>
    </w:tbl>
    <w:p/>
    <w:p>
      <w:r>
        <w:br w:type="page"/>
      </w:r>
    </w:p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  <w:bookmarkStart w:id="0" w:name="_GoBack"/>
      <w:bookmarkEnd w:id="0"/>
    </w:p>
    <w:p>
      <w:pPr>
        <w:pStyle w:val="2"/>
        <w:numPr>
          <w:ilvl w:val="0"/>
          <w:numId w:val="1"/>
        </w:numPr>
      </w:pPr>
      <w:r>
        <w:rPr>
          <w:rFonts w:hint="eastAsia"/>
        </w:rPr>
        <w:t>监测方案</w:t>
      </w:r>
    </w:p>
    <w:p>
      <w:pPr>
        <w:pStyle w:val="5"/>
      </w:pPr>
      <w:r>
        <w:rPr>
          <w:rFonts w:hint="eastAsia"/>
        </w:rPr>
        <w:t>废气监测方案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3"/>
        <w:gridCol w:w="1356"/>
        <w:gridCol w:w="1095"/>
        <w:gridCol w:w="1180"/>
        <w:gridCol w:w="2119"/>
        <w:gridCol w:w="2323"/>
        <w:gridCol w:w="666"/>
        <w:gridCol w:w="1123"/>
        <w:gridCol w:w="2023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9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排放设备</w:t>
            </w:r>
          </w:p>
        </w:tc>
        <w:tc>
          <w:tcPr>
            <w:tcW w:w="139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设备类型</w:t>
            </w:r>
          </w:p>
        </w:tc>
        <w:tc>
          <w:tcPr>
            <w:tcW w:w="139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18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监测点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排放限值</w:t>
            </w:r>
          </w:p>
        </w:tc>
        <w:tc>
          <w:tcPr>
            <w:tcW w:w="269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标准名称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监测方式</w:t>
            </w:r>
          </w:p>
        </w:tc>
        <w:tc>
          <w:tcPr>
            <w:tcW w:w="125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监测频次</w:t>
            </w:r>
          </w:p>
        </w:tc>
        <w:tc>
          <w:tcPr>
            <w:tcW w:w="139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监测方法</w:t>
            </w:r>
          </w:p>
        </w:tc>
        <w:tc>
          <w:tcPr>
            <w:tcW w:w="139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废水调节罐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MF0025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树脂车间排气筒001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臭气浓度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上限:2000mg/Nm3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空气质量 恶臭的测定 三点比较式臭袋法 GB T 14675-1993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废水调节罐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MF0025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树脂车间排气筒001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上限:100mg/Nm3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固定污染源废气 氮氧化物的测定 定电位电解法HJ 693-2014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废水调节罐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MF0025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树脂车间排气筒001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氨（氨气）</w:t>
            </w:r>
          </w:p>
        </w:tc>
        <w:tc>
          <w:tcPr>
            <w:tcW w:w="1275" w:type="dxa"/>
          </w:tcPr>
          <w:p/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空气和废气 氨的测定 纳氏试剂分光光度法 HJ 533-2009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废水调节罐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MF0025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树脂车间排气筒001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硫化氢</w:t>
            </w:r>
          </w:p>
        </w:tc>
        <w:tc>
          <w:tcPr>
            <w:tcW w:w="1275" w:type="dxa"/>
          </w:tcPr>
          <w:p/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固定污染源亚甲基蓝分光光度法（B）《空气与废气监测分析方法》第四版（3.1.11.2）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废水调节罐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MF0025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树脂车间排气筒001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二氧化硫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上限:50mg/Nm3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固定污染源排气中二氧化硫的测定 定电位电解法HJ 57-2017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废水调节罐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MF0025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树脂车间排气筒001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甲苯 二甲苯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上限:20mg/Nm3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VOCS监测方法?家具制造行业挥发性有机化合物排放标准  DB44/814-2010附录D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废水调节罐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MF0025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树脂车间排气筒001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VOCS监测方法家具制造行业挥发性有机化合物排放标准  DB44/814-2010附录D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废水调节罐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MF0025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树脂车间排气筒001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上限:100mg/Nm3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固定污染源废气 氮氧化物的测定 定电位电解法HJ 693-2014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废水调节罐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MF0025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树脂车间排气筒001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二氧化硫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上限:50mg/Nm3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固定污染源排气中二氧化硫的测定 定电位电解法HJ 57-2017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锅炉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MF0032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锅炉废气排气筒003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二氧化硫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上限:100mg/Nm3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固定污染源排气中二氧化硫的测定 定电位电解法HJ 57-2017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锅炉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MF0032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锅炉废气排气筒003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上限:20mg/Nm3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《固定污染源废气 低浓度颗粒物的测定 重量法》HJ836-2017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锅炉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MF0032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锅炉废气排气筒003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上限:200mg/Nm3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固定污染源废气 氮氧化物的测定 定电位电解法HJ 693-2014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锅炉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MF0032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锅炉废气排气筒003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林格曼黑度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上限:1mg/Nm3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固定污染源排放烟气黑度的测定 林格曼烟气黑度图法HJ/T 398-2007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分散机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MF0045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涂料车间排气筒002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臭气浓度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上限:2000mg/Nm3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空气质量 恶臭的测定 三点比较式臭袋法 GB T 14675-1993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分散机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MF0045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涂料车间排气筒002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上限:80mg/Nm3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家具制造行业挥发性有机化合物排放标准 DB 44/814-2010附录D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分散机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MF0045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涂料车间排气筒002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苯系物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上限:40mg/Nm3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热脱附进样气相色谱法《空气和废气监测分析方法》 （第四版增补版）（6.2.1.2）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分散机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MF0045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涂料车间排气筒002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上限:40mg/Nm3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固定污染源排气中颗粒物测定与气态污染物采样方法 GB/T 16157-1996,环境空气 总悬浮颗粒物的测定 重量法 GB/T 15432-1995,锅炉烟尘测试方法  GB5468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分散机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MF0045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涂料车间排气筒002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苯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上限:1mg/Nm3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环境空气 硝基苯类化合物的测定 气相色谱法HJ 738—2015,环境空气 硝基苯类化合物的测定 气相色谱-质谱法 HJ 739—2015,环境空气 苯系物的测定 活性炭吸附/二硫化碳解吸-气相色谱法 HJ 584-2010,环境空气 苯系物的测定 固体吸附/热脱附-气相色谱法 HJ583-2010,大气固定污染源 苯胺类的测定 气相色谱法HJ/T 68-2001,大气固定污染源 氯苯类化合物的测定 气相色谱法HJ/T 66-2001,固定污染源排气中氯苯类的测定 气相色谱法HJ/T 39-1999,空气质量 硝基苯类（一硝基和二硝基化合物）的测定 锌还原-盐酸萘乙二胺分光光度法GB/T 15501-1995,空气质量 苯胺类的测定 盐酸萘乙二胺分光光度法GB/T 15502-1995</w:t>
            </w:r>
          </w:p>
        </w:tc>
        <w:tc>
          <w:tcPr>
            <w:tcW w:w="1399" w:type="dxa"/>
          </w:tcPr>
          <w:p/>
        </w:tc>
      </w:tr>
    </w:tbl>
    <w:p/>
    <w:p>
      <w:pPr>
        <w:widowControl/>
        <w:jc w:val="left"/>
      </w:pPr>
      <w:r>
        <w:br w:type="page"/>
      </w:r>
    </w:p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5"/>
      </w:pPr>
      <w:r>
        <w:rPr>
          <w:rFonts w:hint="eastAsia"/>
        </w:rPr>
        <w:t>废水监测方案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17"/>
        <w:gridCol w:w="1541"/>
        <w:gridCol w:w="2129"/>
        <w:gridCol w:w="1176"/>
        <w:gridCol w:w="125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五日生化需氧量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上限:300mg/L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五日生化需氧量（BOD5）的测定 稀释与接种法 HJ505-2009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石油类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上限:20mg/L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石油类和动植物油的测定 红外光度法 GB/T 16488-1996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可吸附有机卤化物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上限:0.8mg/L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可吸附有机卤素（AOX）的测定 离子色谱法HJ/T 83-2001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色度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色度的测定GB 11903-89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pH值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上限:9无量纲下限:6无量纲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pH值的测定 玻璃电极法 GB 6920-1986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总有机碳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《水质 总有机碳的测定 燃烧氧化-非分散红外吸收法》 HJ 501-2009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硫化物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上限:1.0mg/L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硫化物的测定 亚甲基蓝分光光度法 GB/T 16489-1996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二甲苯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上限:1.0mg/L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苯系物的测定气相色谱法 GB/T 11890-1989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总氮（以N计）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总氮的测定 碱性过硫酸钾消解紫外分光光度法 HJ 636-2012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总磷（以P计）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上限:5mg/L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总磷的测定 钼酸铵分光光度法 GB 11893-1989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动植物油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上限:100mg/L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石油类和动植物油类的测定 红外分光光度法HJ 637-2012代替GB/T 16488-1996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化学需氧量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上限:500mg/L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1次/1周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化学需氧量的测定 重铬酸盐法 HJ 828-2017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挥发酚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上限:2.0mg/L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挥发酚的测定 4-氨基安替比林分光光度法 HJ 503-2009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氨氮（NH3-N）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1次/1周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氨氮的测定 纳氏试剂分光光度法 HJ 535-2009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甲苯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上限:0.5mg/L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苯系物的测定气相色谱法 GB/T 11890-1989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阴离子表面活性剂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上限:20mg/L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阴离子表面活性剂的测定 亚甲蓝分光光度法 GB/T 7494-1987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废水总排口001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悬浮物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上限:400mg/L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悬浮物的测定 重量法 GB 11901-1989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雨水排放口1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化学需氧量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化学需氧量的测定 重铬酸盐法 HJ 828-2017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雨水排放口1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pH值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pH值的测定 玻璃电极法 GB 6920-1986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雨水排放口1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悬浮物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悬浮物的测定 重量法 GB 11901-1989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雨水排放口1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氨氮（NH3-N）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氨氮的测定 纳氏试剂分光光度法 HJ 535-2009</w:t>
            </w:r>
          </w:p>
        </w:tc>
      </w:tr>
    </w:tbl>
    <w:p>
      <w:r>
        <w:br w:type="page"/>
      </w:r>
    </w:p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5"/>
      </w:pPr>
      <w:r>
        <w:rPr>
          <w:rFonts w:hint="eastAsia"/>
        </w:rPr>
        <w:t>无组织监测方案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413"/>
        <w:gridCol w:w="1270"/>
        <w:gridCol w:w="2256"/>
        <w:gridCol w:w="1231"/>
        <w:gridCol w:w="1311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硫化氢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固定污染源亚甲基蓝分光光度法（B）《空气与废气监测分析方法》第四版（3.1.11.2）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二甲苯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环境空气 苯系物的测定 固体吸附/热脱附-气相色谱法HJ 583-2010 代替GB/T 14677-93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氨（氨气）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空气和废气 氨的测定 纳氏试剂分光光度法 HJ 533-2009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苯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环境空气 苯系物的测定 活性炭吸附/二硫化碳解吸-气相色谱法 HJ 584-2010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环境空气 总悬浮颗粒物的测定 重量法 GB/T 15432-1995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臭气浓度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空气质量 恶臭的测定 三点比较式臭袋法 GB T 14675-1993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甲苯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环境空气 苯系物的测定 固体吸附/热脱附-气相色谱法HJ 583-2010 代替GB/T 14677-93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VOCS监测方法家具制造行业挥发性有机化合物排放标准  DB44/814-2010附录D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无组织自行监测点1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泄漏检测与修复（LDAR）检测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无组织自行监测点2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非甲烷总烃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固定污染源排气中非甲烷总烃的测定 气相色谱法HJ/T 38-1999</w:t>
            </w:r>
          </w:p>
        </w:tc>
      </w:tr>
    </w:tbl>
    <w:p>
      <w:r>
        <w:br w:type="page"/>
      </w:r>
    </w:p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5"/>
      </w:pPr>
      <w:r>
        <w:rPr>
          <w:rFonts w:hint="eastAsia"/>
        </w:rPr>
        <w:t>周边环境监测方案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监测方法</w:t>
            </w:r>
          </w:p>
        </w:tc>
      </w:tr>
    </w:tbl>
    <w:p>
      <w:r>
        <w:br w:type="page"/>
      </w:r>
    </w:p>
    <w:p>
      <w:pPr>
        <w:pStyle w:val="5"/>
      </w:pPr>
      <w:r>
        <w:rPr>
          <w:rFonts w:hint="eastAsia"/>
        </w:rPr>
        <w:t>厂界噪声监测方案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监测方法</w:t>
            </w:r>
          </w:p>
        </w:tc>
      </w:tr>
    </w:tbl>
    <w:p>
      <w:pPr>
        <w:rPr>
          <w:rFonts w:hint="eastAsia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  <w:r>
        <w:br w:type="page"/>
      </w:r>
    </w:p>
    <w:p>
      <w:pPr>
        <w:rPr>
          <w:rFonts w:hint="eastAsia"/>
        </w:rPr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企业在线监测设备信息</w:t>
      </w:r>
    </w:p>
    <w:p>
      <w:pPr>
        <w:pStyle w:val="5"/>
      </w:pPr>
      <w:r>
        <w:rPr>
          <w:rFonts w:hint="eastAsia"/>
        </w:rPr>
        <w:t>自动监测设备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3485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>
      <w:pPr>
        <w:pStyle w:val="5"/>
      </w:pPr>
      <w:r>
        <w:rPr>
          <w:rFonts w:hint="eastAsia"/>
        </w:rPr>
        <w:t>手工监测设备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3485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>
      <w:pPr>
        <w:pStyle w:val="2"/>
        <w:numPr>
          <w:ilvl w:val="0"/>
          <w:numId w:val="1"/>
        </w:numPr>
      </w:pPr>
      <w:r>
        <w:rPr>
          <w:rFonts w:hint="eastAsia"/>
        </w:rPr>
        <w:t>企业治理设施</w:t>
      </w:r>
    </w:p>
    <w:p>
      <w:pPr>
        <w:pStyle w:val="5"/>
      </w:pPr>
      <w:r>
        <w:rPr>
          <w:rFonts w:hint="eastAsia"/>
        </w:rPr>
        <w:t>废气治理设施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091"/>
        <w:gridCol w:w="2091"/>
        <w:gridCol w:w="2091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所在排放设备</w:t>
            </w:r>
          </w:p>
        </w:tc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设施类别</w:t>
            </w:r>
          </w:p>
        </w:tc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处理效率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废水调节罐</w:t>
            </w:r>
          </w:p>
        </w:tc>
        <w:tc>
          <w:tcPr>
            <w:tcW w:w="2091" w:type="dxa"/>
          </w:tcPr>
          <w:p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蓄热燃烧法</w:t>
            </w:r>
          </w:p>
        </w:tc>
        <w:tc>
          <w:tcPr>
            <w:tcW w:w="20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null%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有机废气治理设施</w:t>
            </w:r>
          </w:p>
        </w:tc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分散机</w:t>
            </w:r>
          </w:p>
        </w:tc>
        <w:tc>
          <w:tcPr>
            <w:tcW w:w="2091" w:type="dxa"/>
          </w:tcPr>
          <w:p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生物喷淋降解+UV光解</w:t>
            </w:r>
          </w:p>
        </w:tc>
        <w:tc>
          <w:tcPr>
            <w:tcW w:w="20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null%</w:t>
            </w:r>
          </w:p>
        </w:tc>
      </w:tr>
    </w:tbl>
    <w:p>
      <w:pPr>
        <w:pStyle w:val="5"/>
      </w:pPr>
      <w:r>
        <w:rPr>
          <w:rFonts w:hint="eastAsia"/>
        </w:rPr>
        <w:t>废水治理设施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091"/>
        <w:gridCol w:w="2091"/>
        <w:gridCol w:w="2091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投资总额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A6594"/>
    <w:multiLevelType w:val="multilevel"/>
    <w:tmpl w:val="0BCA6594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  <w:rsid w:val="0976006B"/>
    <w:rsid w:val="6BCC21E0"/>
    <w:rsid w:val="782A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0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30"/>
      <w:szCs w:val="44"/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副标题 字符"/>
    <w:basedOn w:val="9"/>
    <w:link w:val="5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</Words>
  <Characters>1154</Characters>
  <Lines>9</Lines>
  <Paragraphs>2</Paragraphs>
  <TotalTime>471</TotalTime>
  <ScaleCrop>false</ScaleCrop>
  <LinksUpToDate>false</LinksUpToDate>
  <CharactersWithSpaces>1354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2019-03-15T07:57:00Z</dcterms:created>
  <dc:creator>hz pan</dc:creator>
  <cp:lastModifiedBy>Administrator</cp:lastModifiedBy>
  <dcterms:modified xsi:type="dcterms:W3CDTF">2022-03-03T03:24:00Z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7E9353BE929A4BC6BE31C8B8D705B742</vt:lpwstr>
  </property>
</Properties>
</file>