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翁源县岭南纸业有限公司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翁源县翁城镇国营农场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东经</w:t>
            </w:r>
            <w:r>
              <w:rPr>
                <w:rFonts w:hint="eastAsia" w:hAnsi="宋体"/>
                <w:sz w:val="24"/>
                <w:lang w:val="en-US" w:eastAsia="zh-CN"/>
              </w:rPr>
              <w:t>113º</w:t>
            </w:r>
            <w:r>
              <w:rPr>
                <w:rFonts w:hAnsi="宋体"/>
                <w:sz w:val="24"/>
              </w:rPr>
              <w:t>度</w:t>
            </w:r>
            <w:r>
              <w:rPr>
                <w:rFonts w:hint="eastAsia" w:hAnsi="宋体"/>
                <w:sz w:val="24"/>
                <w:lang w:val="en-US" w:eastAsia="zh-CN"/>
              </w:rPr>
              <w:t>49＇56.74＂</w:t>
            </w:r>
            <w:r>
              <w:rPr>
                <w:rFonts w:hAnsi="宋体"/>
                <w:sz w:val="24"/>
              </w:rPr>
              <w:t>分，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北纬</w:t>
            </w:r>
            <w:r>
              <w:rPr>
                <w:rFonts w:hint="eastAsia" w:hAnsi="宋体"/>
                <w:sz w:val="24"/>
                <w:lang w:val="en-US" w:eastAsia="zh-CN"/>
              </w:rPr>
              <w:t>24º</w:t>
            </w:r>
            <w:r>
              <w:rPr>
                <w:rFonts w:hAnsi="宋体"/>
                <w:sz w:val="24"/>
              </w:rPr>
              <w:t>度</w:t>
            </w:r>
            <w:r>
              <w:rPr>
                <w:rFonts w:hint="eastAsia" w:hAnsi="宋体"/>
                <w:sz w:val="24"/>
                <w:lang w:val="en-US" w:eastAsia="zh-CN"/>
              </w:rPr>
              <w:t>24＇09.13＂</w:t>
            </w:r>
            <w:r>
              <w:rPr>
                <w:rFonts w:hAnsi="宋体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2"/>
                <w:szCs w:val="22"/>
                <w:lang w:eastAsia="zh-CN"/>
              </w:rPr>
              <w:t>黎仰辉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（无的填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组织机构代码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91440229771874101Y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杨满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15915102889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0751-2610933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512627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生产、销售包装纸。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包装纸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widowControl/>
        <w:spacing w:line="600" w:lineRule="exact"/>
        <w:jc w:val="left"/>
        <w:rPr>
          <w:szCs w:val="32"/>
        </w:rPr>
      </w:pPr>
    </w:p>
    <w:p/>
    <w:p/>
    <w:p/>
    <w:p/>
    <w:p/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生产废水排放口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制浆造纸工业水污染物排放标准（GB3544-2008)）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横石河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化学需氧量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五日生化需氧量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1.10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0.8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0.18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2021年11月22日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WYE(综）2021111203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4"/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MF0001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锅炉废气排放口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锅炉大气污染物排放标准（DB44/765-2019）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bookmarkStart w:id="9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废气</w:t>
            </w:r>
            <w:bookmarkEnd w:id="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颗粒物、二氧化硫、氮氧化物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颗粒物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4.1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二氧化硫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氮氧化物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9.006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0" w:name="OLE_LINK20"/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bookmarkEnd w:id="10"/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2021年11月22日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WYE(综）2021111203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炉渣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22" w:name="_GoBack"/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780</w:t>
            </w:r>
            <w:bookmarkEnd w:id="22"/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780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3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2021年11月22日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WYE(综）2021111203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1600" w:firstLineChars="500"/>
        <w:jc w:val="both"/>
        <w:rPr>
          <w:rFonts w:hAnsi="黑体" w:eastAsia="黑体"/>
          <w:bCs/>
          <w:color w:val="000000"/>
          <w:kern w:val="0"/>
          <w:szCs w:val="32"/>
        </w:rPr>
      </w:pPr>
      <w:bookmarkStart w:id="11" w:name="OLE_LINK22"/>
    </w:p>
    <w:p>
      <w:pPr>
        <w:ind w:firstLine="1920" w:firstLineChars="6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1"/>
      <w:bookmarkStart w:id="12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2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18"/>
            <w:bookmarkStart w:id="14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3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厌氧水解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生产废水排放口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2016年6月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2016年12月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厌氧水解</w:t>
            </w:r>
          </w:p>
        </w:tc>
      </w:tr>
      <w:bookmarkEnd w:id="14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麻石水膜除尘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MF0001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锅炉废气排放口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2016年6月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2016年12月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6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6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麻石水膜除尘</w:t>
            </w:r>
          </w:p>
        </w:tc>
      </w:tr>
      <w:bookmarkEnd w:id="15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jc w:val="both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3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环保局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2001年9月10日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环保局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2016年12月27日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翁环备【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】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554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环保局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2017年6月22日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7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仿宋_GB2312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  <w:bookmarkEnd w:id="17"/>
    </w:tbl>
    <w:p>
      <w:pPr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</w:p>
    <w:p>
      <w:pPr>
        <w:ind w:firstLine="320" w:firstLineChars="100"/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8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情况</w:t>
      </w:r>
      <w:bookmarkEnd w:id="18"/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Start w:id="19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情况方案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1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1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both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hint="eastAsia" w:eastAsia="黑体"/>
          <w:bCs/>
          <w:color w:val="000000"/>
          <w:kern w:val="0"/>
          <w:szCs w:val="32"/>
          <w:lang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  <w:lang w:val="en-US" w:eastAsia="zh-CN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）</w:t>
      </w:r>
    </w:p>
    <w:tbl>
      <w:tblPr>
        <w:tblStyle w:val="3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注意：</w:t>
      </w: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  <w:highlight w:val="none"/>
          <w:lang w:val="en-US" w:eastAsia="zh-CN"/>
        </w:rPr>
        <w:t>*</w:t>
      </w: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项为必填项；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样表不足时，请自行复制扩展；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此样表中灰色字体为指导样例，正式公开版需用正式字体（黑色）。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96D"/>
    <w:rsid w:val="01725F0D"/>
    <w:rsid w:val="025D06F8"/>
    <w:rsid w:val="02FD7484"/>
    <w:rsid w:val="03873661"/>
    <w:rsid w:val="04294F58"/>
    <w:rsid w:val="045B0DBB"/>
    <w:rsid w:val="0494334A"/>
    <w:rsid w:val="05742F32"/>
    <w:rsid w:val="058C678E"/>
    <w:rsid w:val="06B81C2C"/>
    <w:rsid w:val="06DA6831"/>
    <w:rsid w:val="06F10B45"/>
    <w:rsid w:val="09626470"/>
    <w:rsid w:val="097F6016"/>
    <w:rsid w:val="0B355D41"/>
    <w:rsid w:val="0B7130AD"/>
    <w:rsid w:val="0B79413B"/>
    <w:rsid w:val="0BAD298D"/>
    <w:rsid w:val="0BC56284"/>
    <w:rsid w:val="0BEF68C7"/>
    <w:rsid w:val="0CA87896"/>
    <w:rsid w:val="0CB23937"/>
    <w:rsid w:val="0D4653FE"/>
    <w:rsid w:val="0E565486"/>
    <w:rsid w:val="0E670F70"/>
    <w:rsid w:val="0ECE185B"/>
    <w:rsid w:val="0FAB6684"/>
    <w:rsid w:val="102E575B"/>
    <w:rsid w:val="103F1AE1"/>
    <w:rsid w:val="105F10BE"/>
    <w:rsid w:val="10B501AC"/>
    <w:rsid w:val="10B627EC"/>
    <w:rsid w:val="10E12498"/>
    <w:rsid w:val="11891D5D"/>
    <w:rsid w:val="15547695"/>
    <w:rsid w:val="16A97498"/>
    <w:rsid w:val="175007CC"/>
    <w:rsid w:val="17B4735B"/>
    <w:rsid w:val="18063468"/>
    <w:rsid w:val="1A4F65CF"/>
    <w:rsid w:val="1A887056"/>
    <w:rsid w:val="1B05696E"/>
    <w:rsid w:val="1D2307C0"/>
    <w:rsid w:val="1D98649B"/>
    <w:rsid w:val="1E3A3702"/>
    <w:rsid w:val="1ECA04F8"/>
    <w:rsid w:val="20293B20"/>
    <w:rsid w:val="21220F7E"/>
    <w:rsid w:val="21DC4A86"/>
    <w:rsid w:val="220829F1"/>
    <w:rsid w:val="227B595B"/>
    <w:rsid w:val="22C85BAD"/>
    <w:rsid w:val="234C28E9"/>
    <w:rsid w:val="251874FF"/>
    <w:rsid w:val="257A093C"/>
    <w:rsid w:val="27930A77"/>
    <w:rsid w:val="29066D59"/>
    <w:rsid w:val="299912AB"/>
    <w:rsid w:val="29F66B8A"/>
    <w:rsid w:val="2A1E4A1B"/>
    <w:rsid w:val="2A54259B"/>
    <w:rsid w:val="2BE17E76"/>
    <w:rsid w:val="2C1E2AF2"/>
    <w:rsid w:val="2CF64493"/>
    <w:rsid w:val="2D486BAF"/>
    <w:rsid w:val="2D5C72BB"/>
    <w:rsid w:val="2DED7FB7"/>
    <w:rsid w:val="2E4E0F9C"/>
    <w:rsid w:val="2EB95512"/>
    <w:rsid w:val="2EFB2FF0"/>
    <w:rsid w:val="31A3671E"/>
    <w:rsid w:val="31AC78FD"/>
    <w:rsid w:val="325A537F"/>
    <w:rsid w:val="32A95B62"/>
    <w:rsid w:val="32F931FD"/>
    <w:rsid w:val="358649AF"/>
    <w:rsid w:val="35B66549"/>
    <w:rsid w:val="393142D3"/>
    <w:rsid w:val="39F82684"/>
    <w:rsid w:val="3ACB64A2"/>
    <w:rsid w:val="3D8906D4"/>
    <w:rsid w:val="3D922DCE"/>
    <w:rsid w:val="3E9043F8"/>
    <w:rsid w:val="3F216E01"/>
    <w:rsid w:val="423D304E"/>
    <w:rsid w:val="428500B1"/>
    <w:rsid w:val="434F2AA1"/>
    <w:rsid w:val="44823837"/>
    <w:rsid w:val="44DF5AB9"/>
    <w:rsid w:val="45F52018"/>
    <w:rsid w:val="46587D6C"/>
    <w:rsid w:val="47AC25BC"/>
    <w:rsid w:val="49417B2A"/>
    <w:rsid w:val="4C016084"/>
    <w:rsid w:val="4CE92E00"/>
    <w:rsid w:val="50B37C81"/>
    <w:rsid w:val="50FD53A0"/>
    <w:rsid w:val="520D54D6"/>
    <w:rsid w:val="527A1D15"/>
    <w:rsid w:val="535A792A"/>
    <w:rsid w:val="55BE176E"/>
    <w:rsid w:val="56097B50"/>
    <w:rsid w:val="567A5307"/>
    <w:rsid w:val="56E90D97"/>
    <w:rsid w:val="590E58E4"/>
    <w:rsid w:val="59F25ED7"/>
    <w:rsid w:val="5A781302"/>
    <w:rsid w:val="5A8400EB"/>
    <w:rsid w:val="5C8F1764"/>
    <w:rsid w:val="5E17142E"/>
    <w:rsid w:val="5E2F79E2"/>
    <w:rsid w:val="60770293"/>
    <w:rsid w:val="60C40593"/>
    <w:rsid w:val="612D296D"/>
    <w:rsid w:val="62A54903"/>
    <w:rsid w:val="630F140E"/>
    <w:rsid w:val="641E6076"/>
    <w:rsid w:val="64AA0A36"/>
    <w:rsid w:val="661A6E87"/>
    <w:rsid w:val="68771854"/>
    <w:rsid w:val="69E85E49"/>
    <w:rsid w:val="6A6343E4"/>
    <w:rsid w:val="6A931074"/>
    <w:rsid w:val="6B6005AE"/>
    <w:rsid w:val="6C9E1B12"/>
    <w:rsid w:val="6D15797A"/>
    <w:rsid w:val="6E6C3ED4"/>
    <w:rsid w:val="6ECA2D35"/>
    <w:rsid w:val="6EEB19F3"/>
    <w:rsid w:val="6F3B09A4"/>
    <w:rsid w:val="6FE10030"/>
    <w:rsid w:val="70FD523F"/>
    <w:rsid w:val="71DF1EE4"/>
    <w:rsid w:val="724D214E"/>
    <w:rsid w:val="724D4863"/>
    <w:rsid w:val="728C4465"/>
    <w:rsid w:val="731C6DC6"/>
    <w:rsid w:val="74E86086"/>
    <w:rsid w:val="75F54587"/>
    <w:rsid w:val="767D16F8"/>
    <w:rsid w:val="76EA412A"/>
    <w:rsid w:val="78706F0B"/>
    <w:rsid w:val="7889042F"/>
    <w:rsid w:val="7A395CCC"/>
    <w:rsid w:val="7B0B31DD"/>
    <w:rsid w:val="7B2E3233"/>
    <w:rsid w:val="7B4D7EA0"/>
    <w:rsid w:val="7C37497E"/>
    <w:rsid w:val="7C667989"/>
    <w:rsid w:val="7D1D62FF"/>
    <w:rsid w:val="7E212678"/>
    <w:rsid w:val="7E433CE0"/>
    <w:rsid w:val="7EE4418F"/>
    <w:rsid w:val="7EF62D52"/>
    <w:rsid w:val="7FE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敬子</cp:lastModifiedBy>
  <cp:lastPrinted>2018-04-18T07:23:00Z</cp:lastPrinted>
  <dcterms:modified xsi:type="dcterms:W3CDTF">2022-01-24T07:02:57Z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CCE31968BEB74EEBB257D711E672595F</vt:lpwstr>
  </property>
</Properties>
</file>