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pStyle w:val="2"/>
        <w:widowControl/>
        <w:spacing w:line="500" w:lineRule="exact"/>
        <w:jc w:val="center"/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  <w:lang w:val="en-US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  <w:lang w:eastAsia="zh-CN"/>
        </w:rPr>
        <w:t>面试考生须知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eastAsia="仿宋_GB2312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一、考生须按照公布的面试时间与考场安排，最迟在当天面试开考前30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二、面试当天上午8:00（下午14：00）未完成报到的考生，按自动放弃面试资格处理；对证件携带不齐的，取消面试资格。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三、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考生不得穿制服或有明显文字或图案标识的服装参加面试。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四、考生报到后，工作人员按排名顺序组织考生抽签，决定面试的先后顺序，考生应按抽签确定的面试顺序进行面试。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  <w:rPr>
          <w:rFonts w:hint="eastAsia" w:ascii="仿宋_GB2312" w:eastAsia="仿宋_GB2312" w:cs="仿宋_GB2312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八、考生在面试完毕取得成绩回执后，应立即离开考场，不得在考场附近逗留。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00" w:firstLineChars="200"/>
        <w:jc w:val="both"/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九、考生应接受现场工作人员的管理，对违反面试规定的，将按照有关规定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进行严肃处理。</w:t>
      </w: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2257"/>
    <w:rsid w:val="1CDA0A2E"/>
    <w:rsid w:val="5AF6648C"/>
    <w:rsid w:val="64B815E8"/>
    <w:rsid w:val="674F2257"/>
    <w:rsid w:val="70661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2020-07-17T01:28:00Z</dcterms:created>
  <dc:creator>KFC</dc:creator>
  <cp:lastModifiedBy>我不是邓丽君</cp:lastModifiedBy>
  <dcterms:modified xsi:type="dcterms:W3CDTF">2022-01-12T09:26:10Z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9CC07A5C477B46ACA75073696AC98CFE</vt:lpwstr>
  </property>
</Properties>
</file>