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1：</w:t>
      </w:r>
    </w:p>
    <w:bookmarkEnd w:id="0"/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产业链创新融合调查问卷（科研院所版）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Q1：本科研院所所属行业领域和发展定位？涉及的学科和研究？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Q2：目前本单位的人员构成和职称分布？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Q3：本科研院所重点学科领域及研究方向？目前该学科的科学研究及成果产出情况？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Q4：本科研院所的科研能力及创新能力（重点实验室、重点研究基地等研发平台、承担的科技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项目、专利与学术论文、科技成果转化情况等）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对外交流合作情况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Q5：请简述本单位与企业合作情况，如共建实验室、研发平台等，合作成效。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Q6：请简述本单位成果落地转化情况。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Q7：本单位与区域装备制造产业联动情况，能否匹配产业共性技术或高技术难点公关的需求？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前景与需求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Q8：本单位未来的发展战略及科研重心方向？目前为此所作的努力？实现该战略最大的障碍？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Q9：本单位在未来的发展中期望获得哪些技术、政策等方面的帮助？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产业发展建议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Q10：本单位对区域产业未来的发展有何建议？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F9632"/>
    <w:multiLevelType w:val="singleLevel"/>
    <w:tmpl w:val="E3BF96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C1E0C"/>
    <w:rsid w:val="4B6102B2"/>
    <w:rsid w:val="FF6FA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2021-12-14T14:28:00Z</dcterms:created>
  <dc:creator>DELL</dc:creator>
  <cp:lastModifiedBy>李忠莹</cp:lastModifiedBy>
  <dcterms:modified xsi:type="dcterms:W3CDTF">2021-12-23T15:17:25Z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D12B08BED5BC4D3FA1CDF02821291FBF</vt:lpwstr>
  </property>
  <property fmtid="{D5CDD505-2E9C-101B-9397-08002B2CF9AE}" pid="4" name="ribbonExt">
    <vt:lpwstr>{"WPSExtOfficeTab":{"OnGetEnabled":false,"OnGetVisible":false}}</vt:lpwstr>
  </property>
</Properties>
</file>