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华文中宋"/>
          <w:bCs/>
          <w:sz w:val="36"/>
          <w:szCs w:val="44"/>
        </w:rPr>
      </w:pPr>
      <w:bookmarkStart w:id="0" w:name="_GoBack"/>
      <w:bookmarkEnd w:id="0"/>
    </w:p>
    <w:p>
      <w:pPr>
        <w:jc w:val="center"/>
        <w:rPr>
          <w:rFonts w:ascii="宋体" w:hAnsi="宋体" w:eastAsia="宋体" w:cs="宋体"/>
          <w:b/>
          <w:sz w:val="36"/>
          <w:szCs w:val="44"/>
        </w:rPr>
      </w:pPr>
      <w:r>
        <w:rPr>
          <w:rFonts w:hint="eastAsia" w:ascii="宋体" w:hAnsi="宋体" w:eastAsia="宋体" w:cs="宋体"/>
          <w:b/>
          <w:sz w:val="36"/>
          <w:szCs w:val="44"/>
          <w:lang w:val="en-US" w:eastAsia="zh-CN"/>
        </w:rPr>
        <w:t>2020</w:t>
      </w:r>
      <w:r>
        <w:rPr>
          <w:rFonts w:hint="eastAsia" w:ascii="宋体" w:hAnsi="宋体" w:eastAsia="宋体" w:cs="宋体"/>
          <w:b/>
          <w:sz w:val="36"/>
          <w:szCs w:val="44"/>
        </w:rPr>
        <w:t>年度</w:t>
      </w:r>
      <w:r>
        <w:rPr>
          <w:rFonts w:hint="eastAsia" w:ascii="宋体" w:hAnsi="宋体" w:eastAsia="宋体" w:cs="宋体"/>
          <w:b/>
          <w:sz w:val="36"/>
          <w:szCs w:val="44"/>
          <w:lang w:val="en-US" w:eastAsia="zh-CN"/>
        </w:rPr>
        <w:t>双拥经费</w:t>
      </w:r>
      <w:r>
        <w:rPr>
          <w:rFonts w:hint="eastAsia" w:ascii="宋体" w:hAnsi="宋体" w:eastAsia="宋体" w:cs="宋体"/>
          <w:b/>
          <w:sz w:val="36"/>
          <w:szCs w:val="44"/>
        </w:rPr>
        <w:t>绩效自评报告</w:t>
      </w:r>
    </w:p>
    <w:p>
      <w:pPr>
        <w:jc w:val="center"/>
        <w:rPr>
          <w:rFonts w:ascii="仿宋_GB231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（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/>
          <w:sz w:val="32"/>
          <w:szCs w:val="32"/>
        </w:rPr>
        <w:t>）项目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基本情况</w:t>
      </w:r>
      <w:r>
        <w:rPr>
          <w:rFonts w:hint="eastAsia" w:ascii="仿宋_GB2312" w:hAnsi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双拥经费</w:t>
      </w:r>
      <w:r>
        <w:rPr>
          <w:rFonts w:hint="eastAsia" w:ascii="仿宋_GB2312" w:hAnsi="仿宋_GB2312" w:eastAsia="仿宋_GB2312"/>
          <w:sz w:val="32"/>
          <w:szCs w:val="32"/>
        </w:rPr>
        <w:t>项目实施主要内容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是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在春节、</w:t>
      </w:r>
      <w:r>
        <w:rPr>
          <w:rFonts w:hint="eastAsia" w:ascii="仿宋_GB2312" w:hAnsi="仿宋_GB2312"/>
          <w:sz w:val="32"/>
          <w:szCs w:val="32"/>
          <w:lang w:val="en-US" w:eastAsia="zh-CN"/>
        </w:rPr>
        <w:t>“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八一</w:t>
      </w:r>
      <w:r>
        <w:rPr>
          <w:rFonts w:hint="eastAsia" w:ascii="仿宋_GB2312" w:hAnsi="仿宋_GB2312"/>
          <w:sz w:val="32"/>
          <w:szCs w:val="32"/>
          <w:lang w:val="en-US" w:eastAsia="zh-CN"/>
        </w:rPr>
        <w:t>”二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节</w:t>
      </w:r>
      <w:r>
        <w:rPr>
          <w:rFonts w:hint="eastAsia" w:ascii="仿宋_GB2312" w:hAnsi="仿宋_GB2312"/>
          <w:sz w:val="32"/>
          <w:szCs w:val="32"/>
          <w:lang w:val="en-US" w:eastAsia="zh-CN"/>
        </w:rPr>
        <w:t>慰问驻区部队官兵及我区老红军、烈军属、伤残军人、在乡老复员军人、军队离退休干部、重点优抚对象等人员</w:t>
      </w:r>
      <w:r>
        <w:rPr>
          <w:rFonts w:hint="eastAsia" w:ascii="仿宋" w:hAnsi="仿宋" w:eastAsia="仿宋" w:cs="仿宋"/>
          <w:sz w:val="32"/>
          <w:szCs w:val="32"/>
        </w:rPr>
        <w:t>进行慰问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区四套班子成员分别到各挂钩镇进行慰问，关心退伍军人的生产生活状况，充分体现党和政府对退伍军人的关怀情意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2020年度慰问部队及各类退役军人慰问金77.61万元</w:t>
      </w:r>
      <w:r>
        <w:rPr>
          <w:rFonts w:hint="eastAsia" w:ascii="仿宋_GB2312" w:hAnsi="仿宋_GB2312"/>
          <w:sz w:val="32"/>
          <w:szCs w:val="32"/>
          <w:lang w:val="en-US" w:eastAsia="zh-CN"/>
        </w:rPr>
        <w:t>；发放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对军队随军家属人家属无工作单位人员每个月发放驻地生活补贴，全年</w:t>
      </w:r>
      <w:r>
        <w:rPr>
          <w:rFonts w:hint="eastAsia" w:ascii="仿宋_GB2312" w:hAnsi="仿宋_GB2312"/>
          <w:sz w:val="32"/>
          <w:szCs w:val="32"/>
          <w:lang w:val="en-US" w:eastAsia="zh-CN"/>
        </w:rPr>
        <w:t>35.20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万元；</w:t>
      </w:r>
      <w:r>
        <w:rPr>
          <w:rFonts w:hint="eastAsia" w:ascii="仿宋_GB2312" w:hAnsi="仿宋_GB2312"/>
          <w:sz w:val="32"/>
          <w:szCs w:val="32"/>
          <w:lang w:val="en-US" w:eastAsia="zh-CN"/>
        </w:rPr>
        <w:t>发放现退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役人员获得获得优秀士兵发放优待金</w:t>
      </w:r>
      <w:r>
        <w:rPr>
          <w:rFonts w:hint="eastAsia" w:ascii="仿宋_GB2312" w:hAnsi="仿宋_GB2312"/>
          <w:sz w:val="32"/>
          <w:szCs w:val="32"/>
          <w:lang w:val="en-US" w:eastAsia="zh-CN"/>
        </w:rPr>
        <w:t>29.76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万元；</w:t>
      </w:r>
      <w:r>
        <w:rPr>
          <w:rFonts w:hint="eastAsia" w:ascii="仿宋_GB2312" w:hAnsi="仿宋_GB2312"/>
          <w:sz w:val="32"/>
          <w:szCs w:val="32"/>
          <w:lang w:val="en-US" w:eastAsia="zh-CN"/>
        </w:rPr>
        <w:t>举办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清明、烈士纪念（国家公祭日）</w:t>
      </w:r>
      <w:r>
        <w:rPr>
          <w:rFonts w:hint="eastAsia" w:ascii="仿宋_GB2312" w:hAnsi="仿宋_GB2312"/>
          <w:sz w:val="32"/>
          <w:szCs w:val="32"/>
          <w:lang w:val="en-US" w:eastAsia="zh-CN"/>
        </w:rPr>
        <w:t>纪念活动经费1.15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万元；双拥办专项办公经费</w:t>
      </w:r>
      <w:r>
        <w:rPr>
          <w:rFonts w:hint="eastAsia" w:ascii="仿宋_GB2312" w:hAnsi="仿宋_GB2312"/>
          <w:sz w:val="32"/>
          <w:szCs w:val="32"/>
          <w:lang w:val="en-US" w:eastAsia="zh-CN"/>
        </w:rPr>
        <w:t>1.14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/>
          <w:sz w:val="32"/>
          <w:szCs w:val="32"/>
          <w:lang w:val="en-US"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实施程序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：由股室申请，局领导审核后报财政直接支付到个人帐户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或办公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项目进展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及监督情况：每月如期发放，国库集中支付。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项目自评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为优秀。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双拥经费</w:t>
      </w:r>
      <w:r>
        <w:rPr>
          <w:rFonts w:hint="eastAsia" w:ascii="仿宋_GB2312" w:hAnsi="仿宋_GB2312" w:eastAsia="仿宋_GB2312"/>
          <w:sz w:val="32"/>
          <w:szCs w:val="32"/>
        </w:rPr>
        <w:t>资金使用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情况以及产生的效益、影响</w:t>
      </w:r>
      <w:r>
        <w:rPr>
          <w:rFonts w:hint="eastAsia" w:ascii="仿宋_GB2312" w:hAnsi="仿宋_GB2312" w:eastAsia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1、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资金使用</w:t>
      </w:r>
      <w:r>
        <w:rPr>
          <w:rFonts w:hint="eastAsia" w:ascii="仿宋_GB2312" w:hAnsi="仿宋_GB2312" w:eastAsia="仿宋_GB2312"/>
          <w:sz w:val="32"/>
          <w:szCs w:val="32"/>
        </w:rPr>
        <w:t>情况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年共计使用双拥经费及节日慰问金</w:t>
      </w:r>
      <w:r>
        <w:rPr>
          <w:rFonts w:hint="eastAsia" w:ascii="仿宋_GB2312" w:hAnsi="仿宋_GB2312"/>
          <w:sz w:val="32"/>
          <w:szCs w:val="32"/>
          <w:lang w:val="en-US" w:eastAsia="zh-CN"/>
        </w:rPr>
        <w:t>144.86万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元，实行国库集中支付，社会化发放。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/>
          <w:sz w:val="32"/>
          <w:szCs w:val="32"/>
        </w:rPr>
        <w:t>、项目的绩效目标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完成情况：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经济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效益：为我区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驻地部队、部队随军家属等实行了生活补助，提高人员生活待遇。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政治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效益：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军队和退役人员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为国防事业、军队建设作出了牺牲和贡献，应当并受到了国家和社会的尊重、优待。提高了政府的信任度及对人民政府的拥护。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社会效益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/>
          <w:sz w:val="32"/>
          <w:szCs w:val="32"/>
          <w:lang w:val="en-US" w:eastAsia="zh-CN"/>
        </w:rPr>
        <w:t>促进军政军民团结，推动我区经济建设健康发展均有重要意义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  <w:szCs w:val="32"/>
        </w:rPr>
        <w:t>、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产生的</w:t>
      </w:r>
      <w:r>
        <w:rPr>
          <w:rFonts w:hint="eastAsia" w:ascii="仿宋_GB2312" w:hAnsi="仿宋_GB2312" w:eastAsia="仿宋_GB2312"/>
          <w:sz w:val="32"/>
          <w:szCs w:val="32"/>
        </w:rPr>
        <w:t>效益，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以及</w:t>
      </w:r>
      <w:r>
        <w:rPr>
          <w:rFonts w:hint="eastAsia" w:ascii="仿宋_GB2312" w:hAnsi="仿宋_GB2312" w:eastAsia="仿宋_GB2312"/>
          <w:sz w:val="32"/>
          <w:szCs w:val="32"/>
        </w:rPr>
        <w:t>对环境、经济、社会的可持续影响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军队和退役军人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受到了国家和社会的尊重、优待；稳定了社会，提高了政府的信任度。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jc w:val="center"/>
        <w:outlineLvl w:val="0"/>
        <w:rPr>
          <w:rFonts w:hint="eastAsia" w:ascii="方正小标宋简体" w:hAnsi="宋体" w:eastAsia="方正小标宋简体"/>
          <w:b/>
          <w:bCs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  <w:lang w:val="en-US" w:eastAsia="zh-CN"/>
        </w:rPr>
        <w:t>双拥经费</w:t>
      </w: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绩效自评报告</w:t>
      </w: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（20</w:t>
      </w:r>
      <w:r>
        <w:rPr>
          <w:rFonts w:hint="eastAsia" w:ascii="仿宋_GB2312" w:hAnsi="宋体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年度）</w:t>
      </w: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720" w:lineRule="auto"/>
        <w:ind w:firstLine="1440" w:firstLineChars="450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ind w:firstLine="1440" w:firstLineChars="450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eastAsia="zh-CN"/>
        </w:rPr>
        <w:t>评价类型：</w:t>
      </w:r>
      <w:r>
        <w:rPr>
          <w:rFonts w:hint="eastAsia" w:ascii="仿宋_GB2312" w:hAnsi="宋体" w:eastAsia="仿宋_GB2312"/>
          <w:sz w:val="32"/>
          <w:lang w:val="en-US" w:eastAsia="zh-CN"/>
        </w:rPr>
        <w:t xml:space="preserve"> 项目实施过程评价 </w:t>
      </w:r>
    </w:p>
    <w:p>
      <w:pPr>
        <w:spacing w:line="720" w:lineRule="auto"/>
        <w:ind w:firstLine="1440" w:firstLineChars="450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val="en-US" w:eastAsia="zh-CN"/>
        </w:rPr>
        <w:t xml:space="preserve">           项目完成结果评价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0" w:firstLineChars="450"/>
        <w:textAlignment w:val="auto"/>
        <w:outlineLvl w:val="9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项目名称：</w:t>
      </w:r>
      <w:r>
        <w:rPr>
          <w:rFonts w:hint="eastAsia" w:ascii="仿宋_GB2312" w:hAnsi="宋体"/>
          <w:sz w:val="32"/>
          <w:lang w:val="en-US" w:eastAsia="zh-CN"/>
        </w:rPr>
        <w:t>双拥经费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项目单位：（公章）</w:t>
      </w:r>
      <w:r>
        <w:rPr>
          <w:rFonts w:hint="eastAsia" w:ascii="仿宋_GB2312" w:hAnsi="宋体"/>
          <w:sz w:val="32"/>
          <w:lang w:val="en-US" w:eastAsia="zh-CN"/>
        </w:rPr>
        <w:t>韶关市曲江区退役军人事务局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填报人姓名：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填报日期：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  <w:u w:val="single"/>
        </w:rPr>
      </w:pPr>
    </w:p>
    <w:p>
      <w:pPr>
        <w:spacing w:line="360" w:lineRule="auto"/>
        <w:rPr>
          <w:rFonts w:hint="eastAsia" w:ascii="仿宋_GB2312" w:hAns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ind w:firstLine="60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NotTrackMoves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82"/>
    <w:rsid w:val="000101E1"/>
    <w:rsid w:val="00020084"/>
    <w:rsid w:val="000732DA"/>
    <w:rsid w:val="00075CDC"/>
    <w:rsid w:val="000B1E8F"/>
    <w:rsid w:val="00103D16"/>
    <w:rsid w:val="00164D84"/>
    <w:rsid w:val="001D628A"/>
    <w:rsid w:val="00250053"/>
    <w:rsid w:val="00287C3C"/>
    <w:rsid w:val="0039432D"/>
    <w:rsid w:val="003C6374"/>
    <w:rsid w:val="00415F7C"/>
    <w:rsid w:val="004531B5"/>
    <w:rsid w:val="00785AF7"/>
    <w:rsid w:val="007A1DC2"/>
    <w:rsid w:val="008A20F2"/>
    <w:rsid w:val="00AA2B82"/>
    <w:rsid w:val="00CC152C"/>
    <w:rsid w:val="00D63908"/>
    <w:rsid w:val="00DD09A2"/>
    <w:rsid w:val="00DD16E3"/>
    <w:rsid w:val="00ED6D53"/>
    <w:rsid w:val="00F437B4"/>
    <w:rsid w:val="00F57F82"/>
    <w:rsid w:val="00F75963"/>
    <w:rsid w:val="00FA357A"/>
    <w:rsid w:val="02C86339"/>
    <w:rsid w:val="037D0BC8"/>
    <w:rsid w:val="03C57898"/>
    <w:rsid w:val="0845082D"/>
    <w:rsid w:val="096A663E"/>
    <w:rsid w:val="09E965F2"/>
    <w:rsid w:val="0A87714B"/>
    <w:rsid w:val="0C0E1843"/>
    <w:rsid w:val="0F792195"/>
    <w:rsid w:val="0FFFAAC1"/>
    <w:rsid w:val="11D7196B"/>
    <w:rsid w:val="12787F16"/>
    <w:rsid w:val="139840D3"/>
    <w:rsid w:val="143E091F"/>
    <w:rsid w:val="14865FC8"/>
    <w:rsid w:val="150C2DB0"/>
    <w:rsid w:val="1C664975"/>
    <w:rsid w:val="1CE94882"/>
    <w:rsid w:val="1E761F05"/>
    <w:rsid w:val="1FC7205C"/>
    <w:rsid w:val="21F465F3"/>
    <w:rsid w:val="228B3D05"/>
    <w:rsid w:val="259C1A38"/>
    <w:rsid w:val="25FE8923"/>
    <w:rsid w:val="286D5E37"/>
    <w:rsid w:val="38EF7AD8"/>
    <w:rsid w:val="3C5E2926"/>
    <w:rsid w:val="3DBBD6B4"/>
    <w:rsid w:val="3E1672E6"/>
    <w:rsid w:val="4159145A"/>
    <w:rsid w:val="415F08D8"/>
    <w:rsid w:val="433B52D2"/>
    <w:rsid w:val="44E2230F"/>
    <w:rsid w:val="46F9107C"/>
    <w:rsid w:val="48B51347"/>
    <w:rsid w:val="4A55216A"/>
    <w:rsid w:val="4FE0696A"/>
    <w:rsid w:val="51FD19E1"/>
    <w:rsid w:val="52412303"/>
    <w:rsid w:val="55673508"/>
    <w:rsid w:val="57FCC004"/>
    <w:rsid w:val="59595A6F"/>
    <w:rsid w:val="599330CA"/>
    <w:rsid w:val="5B0D23FC"/>
    <w:rsid w:val="5DB076C2"/>
    <w:rsid w:val="5F76F0C1"/>
    <w:rsid w:val="60D5009F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6E8A14CA"/>
    <w:rsid w:val="6EA43883"/>
    <w:rsid w:val="6EBA4F97"/>
    <w:rsid w:val="715B2F02"/>
    <w:rsid w:val="76A548F2"/>
    <w:rsid w:val="7765772E"/>
    <w:rsid w:val="77867685"/>
    <w:rsid w:val="77F04540"/>
    <w:rsid w:val="781F36B6"/>
    <w:rsid w:val="790627AD"/>
    <w:rsid w:val="7ADC59FA"/>
    <w:rsid w:val="7BB71159"/>
    <w:rsid w:val="7C67699D"/>
    <w:rsid w:val="7CD836C4"/>
    <w:rsid w:val="7DBDD65E"/>
    <w:rsid w:val="7DDD794F"/>
    <w:rsid w:val="7FED9F9F"/>
    <w:rsid w:val="9FFF3766"/>
    <w:rsid w:val="B7F7950F"/>
    <w:rsid w:val="BECF1CFC"/>
    <w:rsid w:val="CADDA160"/>
    <w:rsid w:val="D7FBE5FA"/>
    <w:rsid w:val="DFDF27BD"/>
    <w:rsid w:val="F57B6F99"/>
    <w:rsid w:val="F7DFB8FF"/>
    <w:rsid w:val="FA7DCE76"/>
    <w:rsid w:val="FAEFC359"/>
    <w:rsid w:val="FB5ECFCA"/>
    <w:rsid w:val="FEAF114B"/>
    <w:rsid w:val="FEDC2866"/>
    <w:rsid w:val="FFC6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89</Words>
  <Characters>511</Characters>
  <Lines>4</Lines>
  <Paragraphs>1</Paragraphs>
  <TotalTime>1</TotalTime>
  <ScaleCrop>false</ScaleCrop>
  <LinksUpToDate>false</LinksUpToDate>
  <CharactersWithSpaces>599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2011-03-03T08:16:00Z</dcterms:created>
  <dc:creator>lhn</dc:creator>
  <cp:lastModifiedBy>Administrator</cp:lastModifiedBy>
  <cp:lastPrinted>2020-02-29T13:55:00Z</cp:lastPrinted>
  <dcterms:modified xsi:type="dcterms:W3CDTF">2021-11-11T08:23:54Z</dcterms:modified>
  <dc:title>财政支出绩效评价报告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