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随机抽查执法人员名单</w:t>
      </w:r>
    </w:p>
    <w:bookmarkEnd w:id="0"/>
    <w:tbl>
      <w:tblPr>
        <w:tblStyle w:val="3"/>
        <w:tblpPr w:leftFromText="180" w:rightFromText="180" w:vertAnchor="text" w:horzAnchor="page" w:tblpX="3335" w:tblpY="408"/>
        <w:tblOverlap w:val="never"/>
        <w:tblW w:w="5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黑体" w:hAnsi="黑体" w:eastAsia="黑体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32"/>
                <w:szCs w:val="32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黑体" w:hAnsi="黑体" w:eastAsia="黑体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32"/>
                <w:szCs w:val="32"/>
                <w:vertAlign w:val="baseline"/>
                <w:lang w:eastAsia="zh-CN"/>
              </w:rPr>
              <w:t>执法人员</w:t>
            </w:r>
          </w:p>
        </w:tc>
        <w:tc>
          <w:tcPr>
            <w:tcW w:w="20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黑体" w:hAnsi="黑体" w:eastAsia="黑体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32"/>
                <w:szCs w:val="32"/>
                <w:vertAlign w:val="baseline"/>
                <w:lang w:eastAsia="zh-CN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第一组</w:t>
            </w:r>
          </w:p>
        </w:tc>
        <w:tc>
          <w:tcPr>
            <w:tcW w:w="170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陈捌宝</w:t>
            </w:r>
          </w:p>
        </w:tc>
        <w:tc>
          <w:tcPr>
            <w:tcW w:w="20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F241035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何卉</w:t>
            </w:r>
          </w:p>
        </w:tc>
        <w:tc>
          <w:tcPr>
            <w:tcW w:w="20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F298666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第二组</w:t>
            </w:r>
          </w:p>
        </w:tc>
        <w:tc>
          <w:tcPr>
            <w:tcW w:w="170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刘宝玲</w:t>
            </w:r>
          </w:p>
        </w:tc>
        <w:tc>
          <w:tcPr>
            <w:tcW w:w="20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F240974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胡少华</w:t>
            </w:r>
          </w:p>
        </w:tc>
        <w:tc>
          <w:tcPr>
            <w:tcW w:w="20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F298361</w:t>
            </w:r>
          </w:p>
        </w:tc>
      </w:tr>
    </w:tbl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91FE0"/>
    <w:rsid w:val="1339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2021-11-16T01:16:00Z</dcterms:created>
  <dc:creator>许志伟</dc:creator>
  <cp:lastModifiedBy>许志伟</cp:lastModifiedBy>
  <dcterms:modified xsi:type="dcterms:W3CDTF">2021-11-16T01:17:09Z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