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</w:t>
      </w: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《行政处罚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听证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告知书》公告送达名单</w:t>
      </w:r>
      <w:bookmarkEnd w:id="0"/>
    </w:p>
    <w:tbl>
      <w:tblPr>
        <w:tblStyle w:val="5"/>
        <w:tblW w:w="9195" w:type="dxa"/>
        <w:tblInd w:w="-1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759"/>
        <w:gridCol w:w="1331"/>
        <w:gridCol w:w="3075"/>
        <w:gridCol w:w="21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序号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社会组织名称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处罚类别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处罚决定书文号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年度检查</w:t>
            </w:r>
            <w:r>
              <w:rPr>
                <w:rFonts w:hint="eastAsia" w:ascii="微软雅黑" w:hAnsi="微软雅黑" w:eastAsia="微软雅黑" w:cs="微软雅黑"/>
              </w:rPr>
              <w:t>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firstLine="240" w:firstLineChars="100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韶关市远大工程机械职业培训学校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eastAsia" w:ascii="微软雅黑" w:hAnsi="微软雅黑" w:eastAsia="微软雅黑" w:cs="微软雅黑"/>
              </w:rPr>
              <w:t>撤销登记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韶</w:t>
            </w:r>
            <w:r>
              <w:rPr>
                <w:rFonts w:hint="eastAsia" w:ascii="微软雅黑" w:hAnsi="微软雅黑" w:eastAsia="微软雅黑" w:cs="微软雅黑"/>
              </w:rPr>
              <w:t>民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社行</w:t>
            </w:r>
            <w:r>
              <w:rPr>
                <w:rFonts w:hint="eastAsia" w:ascii="微软雅黑" w:hAnsi="微软雅黑" w:eastAsia="微软雅黑" w:cs="微软雅黑"/>
              </w:rPr>
              <w:t>罚告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〔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2021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〕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</w:rPr>
              <w:t>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2014年度至2018年度未参加年度检查。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53441"/>
    <w:rsid w:val="641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2021-10-15T09:07:00Z</dcterms:created>
  <dc:creator>许志伟</dc:creator>
  <cp:lastModifiedBy>许志伟</cp:lastModifiedBy>
  <dcterms:modified xsi:type="dcterms:W3CDTF">2021-10-15T09:07:16Z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