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附件</w:t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韶关市大参林药店有限公司始兴顿岗分店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《第二类医疗器械经营备案凭证》变更信息</w:t>
      </w:r>
    </w:p>
    <w:p/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3"/>
        <w:gridCol w:w="317"/>
        <w:gridCol w:w="995"/>
        <w:gridCol w:w="3200"/>
        <w:gridCol w:w="4866"/>
        <w:gridCol w:w="5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4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1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备案编号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变更事项</w:t>
            </w:r>
          </w:p>
        </w:tc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变更前内容</w:t>
            </w:r>
          </w:p>
        </w:tc>
        <w:tc>
          <w:tcPr>
            <w:tcW w:w="486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变更后内容</w:t>
            </w:r>
          </w:p>
        </w:tc>
        <w:tc>
          <w:tcPr>
            <w:tcW w:w="5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4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韶关市大参林药店有限公司始兴顿岗分店</w:t>
            </w:r>
          </w:p>
        </w:tc>
        <w:tc>
          <w:tcPr>
            <w:tcW w:w="31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粤韶食药监械经营备20180046号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企业负责人</w:t>
            </w:r>
          </w:p>
        </w:tc>
        <w:tc>
          <w:tcPr>
            <w:tcW w:w="32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陈梅</w:t>
            </w:r>
          </w:p>
        </w:tc>
        <w:tc>
          <w:tcPr>
            <w:tcW w:w="48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何春伟</w:t>
            </w:r>
          </w:p>
        </w:tc>
        <w:tc>
          <w:tcPr>
            <w:tcW w:w="51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2021年6月22日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4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1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32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陈梅</w:t>
            </w:r>
          </w:p>
        </w:tc>
        <w:tc>
          <w:tcPr>
            <w:tcW w:w="48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何春伟</w:t>
            </w:r>
          </w:p>
        </w:tc>
        <w:tc>
          <w:tcPr>
            <w:tcW w:w="5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4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1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2002版经营范围</w:t>
            </w:r>
          </w:p>
        </w:tc>
        <w:tc>
          <w:tcPr>
            <w:tcW w:w="32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Ⅱ类6815注射穿刺器械,Ⅱ类6820普通诊察器械,Ⅱ类6821医用电子仪器设备,Ⅱ类6822医用光学器具、仪器及内窥镜设备,Ⅱ类6823医用超声仪器及有关设备,Ⅱ类6824医用激光仪器设备,Ⅱ类6825医用高频仪器设备,Ⅱ类6826物理治疗及康复设备,Ⅱ类6827中医器械,Ⅱ类6840体外诊断试剂（诊断试剂不需低温冷藏运输贮存）,Ⅱ类6841医用化验和基础设备器具,Ⅱ类6854手术室、急救室、诊疗室设备及器具,Ⅱ类6856病房护理设备及器具,Ⅱ类6864医用卫生材料及敷料,Ⅱ类6866医用高分子材料及制品</w:t>
            </w:r>
          </w:p>
        </w:tc>
        <w:tc>
          <w:tcPr>
            <w:tcW w:w="48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Ⅱ类6801基础外科手术器械,Ⅱ类6815注射穿刺器械,Ⅱ类6820普通诊察器械,Ⅱ类6821医用电子仪器设备,Ⅱ类6822医用光学器具、仪器及内窥镜设备,Ⅱ类6823医用超声仪器及有关设备,Ⅱ类6824医用激光仪器设备,Ⅱ类6825医用高频仪器设备,Ⅱ类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6826物理治疗及康复设备,Ⅱ类6827中医器械,Ⅱ类6840体外诊断试剂（诊断试剂不需低温冷藏运输贮存）,Ⅱ类6841医用化验和基础设备器具,Ⅱ类6846植入材料和人工器官,Ⅱ类6854手术室、急救室、诊疗室设备及器具,Ⅱ类6856病房护理设备及器具,Ⅱ类6863口腔科材料,Ⅱ类6864医用卫生材料及敷料,Ⅱ类6866医用高分子材料及制品</w:t>
            </w:r>
          </w:p>
        </w:tc>
        <w:tc>
          <w:tcPr>
            <w:tcW w:w="5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2" w:hRule="atLeast"/>
          <w:jc w:val="center"/>
        </w:trPr>
        <w:tc>
          <w:tcPr>
            <w:tcW w:w="34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1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2017版经营范围</w:t>
            </w:r>
          </w:p>
        </w:tc>
        <w:tc>
          <w:tcPr>
            <w:tcW w:w="32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01有源手术器械,02无源手术器械,04骨科手术器械,06医用成像器械,07医用诊察和监护器械,08呼吸、麻醉和急救器械,09物理治疗器械,10输血、透析和体外循环器械,12有源植入器械,14注输、护理和防护器械,15患者承载器械,16眼科器械,17口腔科器械,18妇产科、辅助生殖和避孕器械,19医用康复器械,20中医器械,22临床检验器械,6840体外诊断试剂（诊断试剂不需低温冷藏运输贮存）</w:t>
            </w:r>
          </w:p>
        </w:tc>
        <w:tc>
          <w:tcPr>
            <w:tcW w:w="48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01有源手术器械,02无源手术器械,04骨科手术器械,06医用成像器械,07医用诊察和监护器械,08呼吸、麻醉和急救器械,09物理治疗器械,10输血、透析和体外循环器械,12有源植入器械,14注输、护理和防护器械,15患者承载器械,16眼科器械,17口腔科器械,18妇产科、辅助生殖和避孕器械,19医用康复器械,20中医器械,22临床检验器械,6840体外诊断试剂（诊断试剂不需低温冷藏运输贮存）</w:t>
            </w:r>
          </w:p>
        </w:tc>
        <w:tc>
          <w:tcPr>
            <w:tcW w:w="5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rPr>
          <w:color w:val="auto"/>
        </w:rPr>
      </w:pPr>
    </w:p>
    <w:sectPr>
      <w:pgSz w:w="11906" w:h="16838"/>
      <w:pgMar w:top="1134" w:right="850" w:bottom="1134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A066F"/>
    <w:rsid w:val="053D190E"/>
    <w:rsid w:val="0BA27D89"/>
    <w:rsid w:val="0D6840CF"/>
    <w:rsid w:val="11B71B75"/>
    <w:rsid w:val="13837181"/>
    <w:rsid w:val="167A0E9A"/>
    <w:rsid w:val="17856DE8"/>
    <w:rsid w:val="1C7E6FE2"/>
    <w:rsid w:val="1EB25FCF"/>
    <w:rsid w:val="21AF006C"/>
    <w:rsid w:val="24D502F8"/>
    <w:rsid w:val="25407BEA"/>
    <w:rsid w:val="25A40138"/>
    <w:rsid w:val="26C64958"/>
    <w:rsid w:val="29BE4C12"/>
    <w:rsid w:val="2C353687"/>
    <w:rsid w:val="2E6C574D"/>
    <w:rsid w:val="33612954"/>
    <w:rsid w:val="35543367"/>
    <w:rsid w:val="378144A0"/>
    <w:rsid w:val="391E522F"/>
    <w:rsid w:val="3D992E81"/>
    <w:rsid w:val="3DC67153"/>
    <w:rsid w:val="3E2B5B9A"/>
    <w:rsid w:val="3FD160CB"/>
    <w:rsid w:val="3FEE0282"/>
    <w:rsid w:val="420D0F9C"/>
    <w:rsid w:val="43BB0461"/>
    <w:rsid w:val="440A169C"/>
    <w:rsid w:val="44E406F4"/>
    <w:rsid w:val="4E1A2238"/>
    <w:rsid w:val="51D14987"/>
    <w:rsid w:val="57C252DA"/>
    <w:rsid w:val="57E175AA"/>
    <w:rsid w:val="5B960D96"/>
    <w:rsid w:val="5EC155A1"/>
    <w:rsid w:val="627B4AF3"/>
    <w:rsid w:val="62C15D96"/>
    <w:rsid w:val="654B2086"/>
    <w:rsid w:val="65941AB2"/>
    <w:rsid w:val="6597100F"/>
    <w:rsid w:val="65DD22E0"/>
    <w:rsid w:val="67553624"/>
    <w:rsid w:val="678A408D"/>
    <w:rsid w:val="6CE50657"/>
    <w:rsid w:val="6FBD5AA9"/>
    <w:rsid w:val="71D34531"/>
    <w:rsid w:val="7279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  <w:rPr>
      <w:bdr w:val="single" w:color="979797" w:sz="6" w:space="0"/>
      <w:shd w:val="clear" w:fill="FFFFFF"/>
    </w:rPr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yellow2"/>
    <w:basedOn w:val="5"/>
    <w:qFormat/>
    <w:uiPriority w:val="0"/>
    <w:rPr>
      <w:shd w:val="clear" w:fill="FFA500"/>
    </w:rPr>
  </w:style>
  <w:style w:type="character" w:customStyle="1" w:styleId="15">
    <w:name w:val="layui-this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16">
    <w:name w:val="first-child"/>
    <w:basedOn w:val="5"/>
    <w:qFormat/>
    <w:uiPriority w:val="0"/>
  </w:style>
  <w:style w:type="character" w:customStyle="1" w:styleId="17">
    <w:name w:val="curron"/>
    <w:basedOn w:val="5"/>
    <w:qFormat/>
    <w:uiPriority w:val="0"/>
    <w:rPr>
      <w:color w:val="FF9900"/>
    </w:rPr>
  </w:style>
  <w:style w:type="character" w:customStyle="1" w:styleId="18">
    <w:name w:val="hover12"/>
    <w:basedOn w:val="5"/>
    <w:qFormat/>
    <w:uiPriority w:val="0"/>
    <w:rPr>
      <w:color w:val="FF9900"/>
    </w:rPr>
  </w:style>
  <w:style w:type="character" w:customStyle="1" w:styleId="19">
    <w:name w:val="hover13"/>
    <w:basedOn w:val="5"/>
    <w:qFormat/>
    <w:uiPriority w:val="0"/>
    <w:rPr>
      <w:color w:val="5FB878"/>
    </w:rPr>
  </w:style>
  <w:style w:type="character" w:customStyle="1" w:styleId="20">
    <w:name w:val="hover14"/>
    <w:basedOn w:val="5"/>
    <w:qFormat/>
    <w:uiPriority w:val="0"/>
    <w:rPr>
      <w:color w:val="FFFFFF"/>
    </w:rPr>
  </w:style>
  <w:style w:type="character" w:customStyle="1" w:styleId="21">
    <w:name w:val="hover15"/>
    <w:basedOn w:val="5"/>
    <w:qFormat/>
    <w:uiPriority w:val="0"/>
    <w:rPr>
      <w:color w:val="5FB878"/>
    </w:rPr>
  </w:style>
  <w:style w:type="character" w:customStyle="1" w:styleId="22">
    <w:name w:val="hover16"/>
    <w:basedOn w:val="5"/>
    <w:qFormat/>
    <w:uiPriority w:val="0"/>
    <w:rPr>
      <w:color w:val="FFFFFF"/>
    </w:rPr>
  </w:style>
  <w:style w:type="character" w:customStyle="1" w:styleId="23">
    <w:name w:val="layui-laypage-curr"/>
    <w:basedOn w:val="5"/>
    <w:qFormat/>
    <w:uiPriority w:val="0"/>
  </w:style>
  <w:style w:type="character" w:customStyle="1" w:styleId="24">
    <w:name w:val="red2"/>
    <w:basedOn w:val="5"/>
    <w:qFormat/>
    <w:uiPriority w:val="0"/>
    <w:rPr>
      <w:shd w:val="clear" w:fill="FF0000"/>
    </w:rPr>
  </w:style>
  <w:style w:type="character" w:customStyle="1" w:styleId="25">
    <w:name w:val="green2"/>
    <w:basedOn w:val="5"/>
    <w:qFormat/>
    <w:uiPriority w:val="0"/>
    <w:rPr>
      <w:shd w:val="clear" w:fill="7BBF04"/>
    </w:rPr>
  </w:style>
  <w:style w:type="character" w:customStyle="1" w:styleId="26">
    <w:name w:val="yellow"/>
    <w:basedOn w:val="5"/>
    <w:qFormat/>
    <w:uiPriority w:val="0"/>
    <w:rPr>
      <w:shd w:val="clear" w:fill="FFA500"/>
    </w:rPr>
  </w:style>
  <w:style w:type="character" w:customStyle="1" w:styleId="27">
    <w:name w:val="red"/>
    <w:basedOn w:val="5"/>
    <w:qFormat/>
    <w:uiPriority w:val="0"/>
    <w:rPr>
      <w:shd w:val="clear" w:fill="FF0000"/>
    </w:rPr>
  </w:style>
  <w:style w:type="character" w:customStyle="1" w:styleId="28">
    <w:name w:val="green"/>
    <w:basedOn w:val="5"/>
    <w:qFormat/>
    <w:uiPriority w:val="0"/>
    <w:rPr>
      <w:shd w:val="clear" w:fill="7BBF04"/>
    </w:rPr>
  </w:style>
  <w:style w:type="character" w:customStyle="1" w:styleId="29">
    <w:name w:val="hover17"/>
    <w:basedOn w:val="5"/>
    <w:qFormat/>
    <w:uiPriority w:val="0"/>
    <w:rPr>
      <w:color w:val="5FB878"/>
    </w:rPr>
  </w:style>
  <w:style w:type="character" w:customStyle="1" w:styleId="30">
    <w:name w:val="hover"/>
    <w:basedOn w:val="5"/>
    <w:qFormat/>
    <w:uiPriority w:val="0"/>
    <w:rPr>
      <w:color w:val="FF9900"/>
    </w:rPr>
  </w:style>
  <w:style w:type="character" w:customStyle="1" w:styleId="31">
    <w:name w:val="hover1"/>
    <w:basedOn w:val="5"/>
    <w:qFormat/>
    <w:uiPriority w:val="0"/>
    <w:rPr>
      <w:color w:val="FFFFFF"/>
    </w:rPr>
  </w:style>
  <w:style w:type="character" w:customStyle="1" w:styleId="32">
    <w:name w:val="hover2"/>
    <w:basedOn w:val="5"/>
    <w:qFormat/>
    <w:uiPriority w:val="0"/>
    <w:rPr>
      <w:color w:val="FFFFFF"/>
    </w:rPr>
  </w:style>
  <w:style w:type="character" w:customStyle="1" w:styleId="33">
    <w:name w:val="hover3"/>
    <w:basedOn w:val="5"/>
    <w:qFormat/>
    <w:uiPriority w:val="0"/>
    <w:rPr>
      <w:color w:val="5FB878"/>
    </w:rPr>
  </w:style>
  <w:style w:type="character" w:customStyle="1" w:styleId="34">
    <w:name w:val="hover4"/>
    <w:basedOn w:val="5"/>
    <w:qFormat/>
    <w:uiPriority w:val="0"/>
    <w:rPr>
      <w:color w:val="5FB878"/>
    </w:rPr>
  </w:style>
  <w:style w:type="character" w:customStyle="1" w:styleId="35">
    <w:name w:val="layui-this4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36">
    <w:name w:val="hover11"/>
    <w:basedOn w:val="5"/>
    <w:qFormat/>
    <w:uiPriority w:val="0"/>
    <w:rPr>
      <w:color w:val="FF9900"/>
    </w:rPr>
  </w:style>
  <w:style w:type="character" w:customStyle="1" w:styleId="37">
    <w:name w:val="layui-this3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38">
    <w:name w:val="sinobest-radio2-base"/>
    <w:basedOn w:val="5"/>
    <w:qFormat/>
    <w:uiPriority w:val="0"/>
    <w:rPr>
      <w:color w:val="000000"/>
    </w:rPr>
  </w:style>
  <w:style w:type="character" w:customStyle="1" w:styleId="39">
    <w:name w:val="sinobest-radio2-icon"/>
    <w:basedOn w:val="5"/>
    <w:qFormat/>
    <w:uiPriority w:val="0"/>
    <w:rPr>
      <w:color w:val="FFFFFF"/>
    </w:rPr>
  </w:style>
  <w:style w:type="character" w:customStyle="1" w:styleId="40">
    <w:name w:val="sinobest-radio2-icon1"/>
    <w:basedOn w:val="5"/>
    <w:qFormat/>
    <w:uiPriority w:val="0"/>
    <w:rPr>
      <w:color w:val="FFFFFF"/>
    </w:rPr>
  </w:style>
  <w:style w:type="character" w:customStyle="1" w:styleId="41">
    <w:name w:val="sinobest-radio2-icon2"/>
    <w:basedOn w:val="5"/>
    <w:qFormat/>
    <w:uiPriority w:val="0"/>
    <w:rPr>
      <w:color w:val="FFFFFF"/>
    </w:rPr>
  </w:style>
  <w:style w:type="character" w:customStyle="1" w:styleId="42">
    <w:name w:val="sinobest-radio2-icon3"/>
    <w:basedOn w:val="5"/>
    <w:qFormat/>
    <w:uiPriority w:val="0"/>
  </w:style>
  <w:style w:type="character" w:customStyle="1" w:styleId="43">
    <w:name w:val="sinobest-radio2-icon4"/>
    <w:basedOn w:val="5"/>
    <w:qFormat/>
    <w:uiPriority w:val="0"/>
  </w:style>
  <w:style w:type="character" w:customStyle="1" w:styleId="44">
    <w:name w:val="sinobest-radio2-icon5"/>
    <w:basedOn w:val="5"/>
    <w:qFormat/>
    <w:uiPriority w:val="0"/>
  </w:style>
  <w:style w:type="character" w:customStyle="1" w:styleId="45">
    <w:name w:val="sinobest-radio2-icon-to-fade"/>
    <w:basedOn w:val="5"/>
    <w:qFormat/>
    <w:uiPriority w:val="0"/>
  </w:style>
  <w:style w:type="character" w:customStyle="1" w:styleId="46">
    <w:name w:val="sinobest-radio2-icon-to-fade1"/>
    <w:basedOn w:val="5"/>
    <w:qFormat/>
    <w:uiPriority w:val="0"/>
  </w:style>
  <w:style w:type="character" w:customStyle="1" w:styleId="47">
    <w:name w:val="sinobest-radio2-icon-to-fade2"/>
    <w:basedOn w:val="5"/>
    <w:qFormat/>
    <w:uiPriority w:val="0"/>
  </w:style>
  <w:style w:type="character" w:customStyle="1" w:styleId="48">
    <w:name w:val="sinobest-radio2-icon-to-fade3"/>
    <w:basedOn w:val="5"/>
    <w:qFormat/>
    <w:uiPriority w:val="0"/>
  </w:style>
  <w:style w:type="character" w:customStyle="1" w:styleId="49">
    <w:name w:val="sinobest-radio2-icon-to-fade4"/>
    <w:basedOn w:val="5"/>
    <w:qFormat/>
    <w:uiPriority w:val="0"/>
  </w:style>
  <w:style w:type="character" w:customStyle="1" w:styleId="50">
    <w:name w:val="sinobest-checkbox2-icon2"/>
    <w:basedOn w:val="5"/>
    <w:qFormat/>
    <w:uiPriority w:val="0"/>
    <w:rPr>
      <w:color w:val="FFFFFF"/>
    </w:rPr>
  </w:style>
  <w:style w:type="character" w:customStyle="1" w:styleId="51">
    <w:name w:val="sinobest-checkbox2-icon3"/>
    <w:basedOn w:val="5"/>
    <w:qFormat/>
    <w:uiPriority w:val="0"/>
    <w:rPr>
      <w:color w:val="FFFFFF"/>
    </w:rPr>
  </w:style>
  <w:style w:type="character" w:customStyle="1" w:styleId="52">
    <w:name w:val="sinobest-checkbox2-icon4"/>
    <w:basedOn w:val="5"/>
    <w:qFormat/>
    <w:uiPriority w:val="0"/>
  </w:style>
  <w:style w:type="character" w:customStyle="1" w:styleId="53">
    <w:name w:val="sinobest-checkbox2-icon5"/>
    <w:basedOn w:val="5"/>
    <w:qFormat/>
    <w:uiPriority w:val="0"/>
  </w:style>
  <w:style w:type="character" w:customStyle="1" w:styleId="54">
    <w:name w:val="sinobest-checkbox2-icon6"/>
    <w:basedOn w:val="5"/>
    <w:qFormat/>
    <w:uiPriority w:val="0"/>
    <w:rPr>
      <w:color w:val="FFFFFF"/>
    </w:rPr>
  </w:style>
  <w:style w:type="character" w:customStyle="1" w:styleId="55">
    <w:name w:val="sinobest-checkbox2-icon7"/>
    <w:basedOn w:val="5"/>
    <w:qFormat/>
    <w:uiPriority w:val="0"/>
  </w:style>
  <w:style w:type="character" w:customStyle="1" w:styleId="56">
    <w:name w:val="sinobest-checkbox2-icon-to-fade"/>
    <w:basedOn w:val="5"/>
    <w:qFormat/>
    <w:uiPriority w:val="0"/>
  </w:style>
  <w:style w:type="character" w:customStyle="1" w:styleId="57">
    <w:name w:val="sinobest-checkbox2-icon-to-fade1"/>
    <w:basedOn w:val="5"/>
    <w:qFormat/>
    <w:uiPriority w:val="0"/>
  </w:style>
  <w:style w:type="character" w:customStyle="1" w:styleId="58">
    <w:name w:val="sinobest-checkbox2-icon-to-fade2"/>
    <w:basedOn w:val="5"/>
    <w:qFormat/>
    <w:uiPriority w:val="0"/>
  </w:style>
  <w:style w:type="character" w:customStyle="1" w:styleId="59">
    <w:name w:val="sinobest-checkbox2-icon-to-fade3"/>
    <w:basedOn w:val="5"/>
    <w:qFormat/>
    <w:uiPriority w:val="0"/>
  </w:style>
  <w:style w:type="character" w:customStyle="1" w:styleId="60">
    <w:name w:val="sinobest-checkbox2-icon-to-fade4"/>
    <w:basedOn w:val="5"/>
    <w:qFormat/>
    <w:uiPriority w:val="0"/>
  </w:style>
  <w:style w:type="character" w:customStyle="1" w:styleId="61">
    <w:name w:val="tmpztreemove_arrow"/>
    <w:basedOn w:val="5"/>
    <w:qFormat/>
    <w:uiPriority w:val="0"/>
  </w:style>
  <w:style w:type="character" w:customStyle="1" w:styleId="62">
    <w:name w:val="tmpztreemove_arrow1"/>
    <w:basedOn w:val="5"/>
    <w:qFormat/>
    <w:uiPriority w:val="0"/>
  </w:style>
  <w:style w:type="character" w:customStyle="1" w:styleId="63">
    <w:name w:val="button"/>
    <w:basedOn w:val="5"/>
    <w:qFormat/>
    <w:uiPriority w:val="0"/>
  </w:style>
  <w:style w:type="character" w:customStyle="1" w:styleId="64">
    <w:name w:val="button1"/>
    <w:basedOn w:val="5"/>
    <w:qFormat/>
    <w:uiPriority w:val="0"/>
  </w:style>
  <w:style w:type="character" w:customStyle="1" w:styleId="65">
    <w:name w:val="button2"/>
    <w:basedOn w:val="5"/>
    <w:qFormat/>
    <w:uiPriority w:val="0"/>
  </w:style>
  <w:style w:type="character" w:customStyle="1" w:styleId="66">
    <w:name w:val="sinobest-checkbox2-base2"/>
    <w:basedOn w:val="5"/>
    <w:qFormat/>
    <w:uiPriority w:val="0"/>
    <w:rPr>
      <w:color w:val="000000"/>
    </w:rPr>
  </w:style>
  <w:style w:type="character" w:customStyle="1" w:styleId="67">
    <w:name w:val="sinobest-checkbox2-icon"/>
    <w:basedOn w:val="5"/>
    <w:qFormat/>
    <w:uiPriority w:val="0"/>
    <w:rPr>
      <w:color w:val="FFFFFF"/>
    </w:rPr>
  </w:style>
  <w:style w:type="character" w:customStyle="1" w:styleId="68">
    <w:name w:val="sinobest-checkbox2-icon1"/>
    <w:basedOn w:val="5"/>
    <w:qFormat/>
    <w:uiPriority w:val="0"/>
  </w:style>
  <w:style w:type="character" w:customStyle="1" w:styleId="69">
    <w:name w:val="sinobest-checkbox2-base"/>
    <w:basedOn w:val="5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2021-06-22T03:21:28Z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0776FD860FAE4312A91FA784EFC7F5EB</vt:lpwstr>
  </property>
</Properties>
</file>