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浈江区“政-校-企”三方强联座谈会</w:t>
      </w:r>
    </w:p>
    <w:p>
      <w:pPr>
        <w:keepNext w:val="0"/>
        <w:keepLines w:val="0"/>
        <w:widowControl/>
        <w:suppressLineNumbers w:val="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在浈江区产业园管委会召开</w:t>
      </w: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p>
    <w:p>
      <w:pPr>
        <w:keepNext w:val="0"/>
        <w:keepLines w:val="0"/>
        <w:widowControl/>
        <w:suppressLineNumbers w:val="0"/>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促松山技术学院与园区企业开展校企合作，满足企业用工需求，以政府为引领，浈江区举办了“政-校-企”三方强联座谈会，浈江区人民政府、浈江区产业园管委会、浈江区人社局、松山技术学院和园区企业代表参加了座谈会。</w:t>
      </w:r>
    </w:p>
    <w:p>
      <w:pPr>
        <w:keepNext w:val="0"/>
        <w:keepLines w:val="0"/>
        <w:widowControl/>
        <w:suppressLineNumbers w:val="0"/>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座谈会上，产业园管委会主任介绍了浈江产业园的基本情况以及园区企业用工需求的目前状况；松山技术学院代表介绍了学校基本情况；浈江区人社局代表从企业用工跟踪、招聘服务对接、线上线下专场招聘活动、就业创业扶持、技工院校毕业生留韶来韶返韶就业激励等方面介绍了关于支持企业用工和人社领域有关扶持政策，并邀请在座的企业报名参加拟于本月下旬在中山公园举办的民营企业招聘月大学生专场招聘会；园区企业代表介绍了企业用工情况、缺工需求，存在的用工困难等。与会代表就下一步开展“政—校—企”合作进行了讨论。</w:t>
      </w: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下一步，浈江区人社局将继续搭建就业服务平台，丰富招聘会举办形式，通过线上线下结合的方式组织开展各类专场招聘会，促进用人单位和劳动者有效匹配，缓解企业用工难题。同时，深入企业园区开展政策宣</w:t>
      </w:r>
      <w:bookmarkStart w:id="0" w:name="_GoBack"/>
      <w:bookmarkEnd w:id="0"/>
      <w:r>
        <w:rPr>
          <w:rFonts w:hint="eastAsia" w:ascii="仿宋_GB2312" w:hAnsi="仿宋_GB2312" w:eastAsia="仿宋_GB2312" w:cs="仿宋_GB2312"/>
          <w:sz w:val="32"/>
          <w:szCs w:val="32"/>
          <w:lang w:val="en-US" w:eastAsia="zh-CN"/>
        </w:rPr>
        <w:t>讲活动，鼓励和扶持企业积极带动就业，减轻企业负担，促进各项政策措施落地生效。</w:t>
      </w: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p>
    <w:p>
      <w:pPr>
        <w:keepNext w:val="0"/>
        <w:keepLines w:val="0"/>
        <w:widowControl/>
        <w:suppressLineNumbers w:val="0"/>
        <w:jc w:val="both"/>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drawing>
          <wp:inline distT="0" distB="0" distL="114300" distR="114300">
            <wp:extent cx="5267325" cy="4067175"/>
            <wp:effectExtent l="0" t="0" r="952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67325" cy="4067175"/>
                    </a:xfrm>
                    <a:prstGeom prst="rect">
                      <a:avLst/>
                    </a:prstGeom>
                    <a:noFill/>
                    <a:ln>
                      <a:noFill/>
                    </a:ln>
                  </pic:spPr>
                </pic:pic>
              </a:graphicData>
            </a:graphic>
          </wp:inline>
        </w:drawing>
      </w:r>
      <w:r>
        <w:drawing>
          <wp:inline distT="0" distB="0" distL="114300" distR="114300">
            <wp:extent cx="5267960" cy="3880485"/>
            <wp:effectExtent l="0" t="0" r="8890" b="57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5267960" cy="3880485"/>
                    </a:xfrm>
                    <a:prstGeom prst="rect">
                      <a:avLst/>
                    </a:prstGeom>
                    <a:noFill/>
                    <a:ln>
                      <a:noFill/>
                    </a:ln>
                  </pic:spPr>
                </pic:pic>
              </a:graphicData>
            </a:graphic>
          </wp:inline>
        </w:drawing>
      </w:r>
      <w:r>
        <w:drawing>
          <wp:inline distT="0" distB="0" distL="114300" distR="114300">
            <wp:extent cx="5272405" cy="4000500"/>
            <wp:effectExtent l="0" t="0" r="444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6"/>
                    <a:stretch>
                      <a:fillRect/>
                    </a:stretch>
                  </pic:blipFill>
                  <pic:spPr>
                    <a:xfrm>
                      <a:off x="0" y="0"/>
                      <a:ext cx="5272405" cy="4000500"/>
                    </a:xfrm>
                    <a:prstGeom prst="rect">
                      <a:avLst/>
                    </a:prstGeom>
                    <a:noFill/>
                    <a:ln>
                      <a:noFill/>
                    </a:ln>
                  </pic:spPr>
                </pic:pic>
              </a:graphicData>
            </a:graphic>
          </wp:inline>
        </w:drawing>
      </w:r>
      <w:r>
        <w:drawing>
          <wp:inline distT="0" distB="0" distL="114300" distR="114300">
            <wp:extent cx="5133975" cy="3657600"/>
            <wp:effectExtent l="0" t="0" r="9525"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7"/>
                    <a:stretch>
                      <a:fillRect/>
                    </a:stretch>
                  </pic:blipFill>
                  <pic:spPr>
                    <a:xfrm>
                      <a:off x="0" y="0"/>
                      <a:ext cx="5133975" cy="3657600"/>
                    </a:xfrm>
                    <a:prstGeom prst="rect">
                      <a:avLst/>
                    </a:prstGeom>
                    <a:noFill/>
                    <a:ln>
                      <a:noFill/>
                    </a:ln>
                  </pic:spPr>
                </pic:pic>
              </a:graphicData>
            </a:graphic>
          </wp:inline>
        </w:drawing>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096"/>
    <w:rsid w:val="00496C33"/>
    <w:rsid w:val="006253EA"/>
    <w:rsid w:val="006A1096"/>
    <w:rsid w:val="00740B9F"/>
    <w:rsid w:val="007C475C"/>
    <w:rsid w:val="00A956EC"/>
    <w:rsid w:val="00B90927"/>
    <w:rsid w:val="00BD3A02"/>
    <w:rsid w:val="02154B70"/>
    <w:rsid w:val="086D5DA4"/>
    <w:rsid w:val="09846CB6"/>
    <w:rsid w:val="0A017CBF"/>
    <w:rsid w:val="0A7222AC"/>
    <w:rsid w:val="0B1621D1"/>
    <w:rsid w:val="0CD03B34"/>
    <w:rsid w:val="0CE610D1"/>
    <w:rsid w:val="0CF71FAF"/>
    <w:rsid w:val="0D163731"/>
    <w:rsid w:val="0DB46465"/>
    <w:rsid w:val="0E271F7B"/>
    <w:rsid w:val="0EE66F1B"/>
    <w:rsid w:val="0F755E04"/>
    <w:rsid w:val="0FA02374"/>
    <w:rsid w:val="0FD87F9D"/>
    <w:rsid w:val="1360436E"/>
    <w:rsid w:val="18A73461"/>
    <w:rsid w:val="1F833AB6"/>
    <w:rsid w:val="21847EBF"/>
    <w:rsid w:val="276B7F31"/>
    <w:rsid w:val="29046285"/>
    <w:rsid w:val="2AFA62AD"/>
    <w:rsid w:val="2B8D06F8"/>
    <w:rsid w:val="2DBF141C"/>
    <w:rsid w:val="2DC8173D"/>
    <w:rsid w:val="2F326AA4"/>
    <w:rsid w:val="2FED21AA"/>
    <w:rsid w:val="2FEE7263"/>
    <w:rsid w:val="332D26FD"/>
    <w:rsid w:val="359555DA"/>
    <w:rsid w:val="36C825BB"/>
    <w:rsid w:val="3C4C54E6"/>
    <w:rsid w:val="3D362FFD"/>
    <w:rsid w:val="3DD42243"/>
    <w:rsid w:val="431D4AB5"/>
    <w:rsid w:val="455A2504"/>
    <w:rsid w:val="46FD57D8"/>
    <w:rsid w:val="4C4C600B"/>
    <w:rsid w:val="503A65FD"/>
    <w:rsid w:val="520B233E"/>
    <w:rsid w:val="5372682B"/>
    <w:rsid w:val="54B92271"/>
    <w:rsid w:val="57E5140D"/>
    <w:rsid w:val="57EA0AFB"/>
    <w:rsid w:val="5AFF6E56"/>
    <w:rsid w:val="5DD72158"/>
    <w:rsid w:val="5EB85358"/>
    <w:rsid w:val="5FE81993"/>
    <w:rsid w:val="609B1371"/>
    <w:rsid w:val="61CB586F"/>
    <w:rsid w:val="622B02D3"/>
    <w:rsid w:val="62831F51"/>
    <w:rsid w:val="62A73D94"/>
    <w:rsid w:val="653D42F4"/>
    <w:rsid w:val="66520A5A"/>
    <w:rsid w:val="665E58B7"/>
    <w:rsid w:val="699C739E"/>
    <w:rsid w:val="6B7903F5"/>
    <w:rsid w:val="6EAE46FA"/>
    <w:rsid w:val="72D4743A"/>
    <w:rsid w:val="731D2F63"/>
    <w:rsid w:val="78D9436B"/>
    <w:rsid w:val="7A7670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endnote text"/>
    <w:basedOn w:val="1"/>
    <w:link w:val="13"/>
    <w:semiHidden/>
    <w:unhideWhenUsed/>
    <w:qFormat/>
    <w:uiPriority w:val="99"/>
    <w:pPr>
      <w:snapToGrid w:val="0"/>
      <w:jc w:val="left"/>
    </w:pPr>
  </w:style>
  <w:style w:type="paragraph" w:styleId="4">
    <w:name w:val="Balloon Text"/>
    <w:basedOn w:val="1"/>
    <w:link w:val="12"/>
    <w:semiHidden/>
    <w:unhideWhenUsed/>
    <w:qFormat/>
    <w:uiPriority w:val="99"/>
    <w:rPr>
      <w:sz w:val="18"/>
      <w:szCs w:val="18"/>
    </w:rPr>
  </w:style>
  <w:style w:type="paragraph" w:styleId="5">
    <w:name w:val="footer"/>
    <w:basedOn w:val="1"/>
    <w:link w:val="11"/>
    <w:semiHidden/>
    <w:unhideWhenUsed/>
    <w:qFormat/>
    <w:uiPriority w:val="99"/>
    <w:pPr>
      <w:tabs>
        <w:tab w:val="center" w:pos="4153"/>
        <w:tab w:val="right" w:pos="8306"/>
      </w:tabs>
      <w:snapToGrid w:val="0"/>
      <w:jc w:val="left"/>
    </w:pPr>
    <w:rPr>
      <w:sz w:val="18"/>
      <w:szCs w:val="18"/>
    </w:rPr>
  </w:style>
  <w:style w:type="paragraph" w:styleId="6">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endnote reference"/>
    <w:basedOn w:val="8"/>
    <w:semiHidden/>
    <w:unhideWhenUsed/>
    <w:qFormat/>
    <w:uiPriority w:val="99"/>
    <w:rPr>
      <w:vertAlign w:val="superscript"/>
    </w:rPr>
  </w:style>
  <w:style w:type="character" w:customStyle="1" w:styleId="10">
    <w:name w:val="页眉 Char"/>
    <w:basedOn w:val="8"/>
    <w:link w:val="6"/>
    <w:semiHidden/>
    <w:qFormat/>
    <w:uiPriority w:val="99"/>
    <w:rPr>
      <w:sz w:val="18"/>
      <w:szCs w:val="18"/>
    </w:rPr>
  </w:style>
  <w:style w:type="character" w:customStyle="1" w:styleId="11">
    <w:name w:val="页脚 Char"/>
    <w:basedOn w:val="8"/>
    <w:link w:val="5"/>
    <w:semiHidden/>
    <w:qFormat/>
    <w:uiPriority w:val="99"/>
    <w:rPr>
      <w:sz w:val="18"/>
      <w:szCs w:val="18"/>
    </w:rPr>
  </w:style>
  <w:style w:type="character" w:customStyle="1" w:styleId="12">
    <w:name w:val="批注框文本 Char"/>
    <w:basedOn w:val="8"/>
    <w:link w:val="4"/>
    <w:semiHidden/>
    <w:qFormat/>
    <w:uiPriority w:val="99"/>
    <w:rPr>
      <w:sz w:val="18"/>
      <w:szCs w:val="18"/>
    </w:rPr>
  </w:style>
  <w:style w:type="character" w:customStyle="1" w:styleId="13">
    <w:name w:val="尾注文本 Char"/>
    <w:basedOn w:val="8"/>
    <w:link w:val="3"/>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326AC-26F6-4103-A3A2-AF3D49229EE9}">
  <ds:schemaRefs/>
</ds:datastoreItem>
</file>

<file path=docProps/app.xml><?xml version="1.0" encoding="utf-8"?>
<Properties xmlns="http://schemas.openxmlformats.org/officeDocument/2006/extended-properties" xmlns:vt="http://schemas.openxmlformats.org/officeDocument/2006/docPropsVTypes">
  <Template>Normal</Template>
  <Pages>2</Pages>
  <Words>101</Words>
  <Characters>576</Characters>
  <Lines>4</Lines>
  <Paragraphs>1</Paragraphs>
  <TotalTime>2</TotalTime>
  <ScaleCrop>false</ScaleCrop>
  <LinksUpToDate>false</LinksUpToDate>
  <CharactersWithSpaces>676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2020-03-18T04:32:00Z</dcterms:created>
  <dc:creator>lyqam</dc:creator>
  <cp:lastModifiedBy>WPS_1510491625</cp:lastModifiedBy>
  <dcterms:modified xsi:type="dcterms:W3CDTF">2021-05-10T10:46:46Z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67B02DA3A1934C3CA268AC4B1560F5CC</vt:lpwstr>
  </property>
</Properties>
</file>