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C05" w:rsidRDefault="00106E89">
      <w:pPr>
        <w:jc w:val="center"/>
        <w:rPr>
          <w:rFonts w:ascii="黑体" w:eastAsia="黑体" w:hAnsi="宋体" w:cs="宋体"/>
          <w:kern w:val="0"/>
          <w:sz w:val="32"/>
          <w:szCs w:val="32"/>
        </w:rPr>
      </w:pPr>
      <w:r>
        <w:rPr>
          <w:rFonts w:ascii="黑体" w:eastAsia="黑体" w:hAnsi="Arial" w:cs="Arial" w:hint="eastAsia"/>
          <w:b/>
          <w:bCs/>
          <w:color w:val="000000"/>
          <w:sz w:val="32"/>
          <w:szCs w:val="32"/>
        </w:rPr>
        <w:t>2021</w:t>
      </w:r>
      <w:r w:rsidR="00B70A6F">
        <w:rPr>
          <w:rFonts w:ascii="黑体" w:eastAsia="黑体" w:hAnsi="Arial" w:cs="Arial" w:hint="eastAsia"/>
          <w:b/>
          <w:bCs/>
          <w:color w:val="000000"/>
          <w:sz w:val="32"/>
          <w:szCs w:val="32"/>
        </w:rPr>
        <w:t>年韶关市浈江区社会组织成立登记公告</w:t>
      </w:r>
      <w:r w:rsidR="00B70A6F">
        <w:rPr>
          <w:rFonts w:ascii="黑体" w:eastAsia="黑体" w:hAnsi="宋体" w:cs="宋体" w:hint="eastAsia"/>
          <w:b/>
          <w:bCs/>
          <w:kern w:val="0"/>
          <w:sz w:val="32"/>
          <w:szCs w:val="32"/>
        </w:rPr>
        <w:t>（</w:t>
      </w:r>
      <w:r>
        <w:rPr>
          <w:rFonts w:ascii="Arial" w:hAnsi="Arial" w:cs="Arial" w:hint="eastAsia"/>
          <w:b/>
          <w:bCs/>
          <w:color w:val="000000"/>
          <w:sz w:val="32"/>
          <w:szCs w:val="32"/>
        </w:rPr>
        <w:t>第一</w:t>
      </w:r>
      <w:r w:rsidR="00B70A6F">
        <w:rPr>
          <w:rFonts w:ascii="Arial" w:hAnsi="Arial" w:cs="Arial" w:hint="eastAsia"/>
          <w:b/>
          <w:bCs/>
          <w:color w:val="000000"/>
          <w:sz w:val="32"/>
          <w:szCs w:val="32"/>
        </w:rPr>
        <w:t>季度）</w:t>
      </w:r>
    </w:p>
    <w:p w:rsidR="007A0C05" w:rsidRDefault="007A0C05">
      <w:pPr>
        <w:jc w:val="center"/>
        <w:rPr>
          <w:rFonts w:ascii="黑体" w:eastAsia="黑体" w:hAnsi="Arial" w:cs="Arial"/>
          <w:b/>
          <w:bCs/>
          <w:color w:val="000000"/>
          <w:sz w:val="32"/>
          <w:szCs w:val="32"/>
        </w:rPr>
      </w:pPr>
    </w:p>
    <w:p w:rsidR="007A0C05" w:rsidRDefault="00B70A6F">
      <w:pPr>
        <w:rPr>
          <w:rFonts w:ascii="仿宋" w:eastAsia="仿宋" w:hAnsi="仿宋" w:cs="Arial"/>
          <w:color w:val="000000"/>
          <w:sz w:val="32"/>
          <w:szCs w:val="28"/>
        </w:rPr>
      </w:pPr>
      <w:r>
        <w:rPr>
          <w:rFonts w:ascii="Arial" w:hAnsi="Arial" w:cs="Arial" w:hint="eastAsia"/>
          <w:color w:val="000000"/>
          <w:sz w:val="28"/>
          <w:szCs w:val="28"/>
        </w:rPr>
        <w:t xml:space="preserve">    </w:t>
      </w:r>
      <w:r>
        <w:rPr>
          <w:rFonts w:ascii="仿宋" w:eastAsia="仿宋" w:hAnsi="仿宋" w:cs="Arial" w:hint="eastAsia"/>
          <w:color w:val="000000"/>
          <w:sz w:val="32"/>
          <w:szCs w:val="28"/>
        </w:rPr>
        <w:t>根据《社会团体登记管理条例》</w:t>
      </w:r>
      <w:r>
        <w:rPr>
          <w:rFonts w:ascii="仿宋" w:eastAsia="仿宋" w:hAnsi="仿宋" w:cs="仿宋_GB2312" w:hint="eastAsia"/>
          <w:color w:val="000000"/>
          <w:sz w:val="32"/>
          <w:szCs w:val="32"/>
        </w:rPr>
        <w:t>和《民办非企业单位登记管理暂行条例》</w:t>
      </w:r>
      <w:r>
        <w:rPr>
          <w:rFonts w:ascii="仿宋" w:eastAsia="仿宋" w:hAnsi="仿宋" w:cs="Arial" w:hint="eastAsia"/>
          <w:color w:val="000000"/>
          <w:sz w:val="32"/>
          <w:szCs w:val="28"/>
        </w:rPr>
        <w:t>的规定，下列社会组织于</w:t>
      </w:r>
      <w:r w:rsidR="00106E89">
        <w:rPr>
          <w:rFonts w:ascii="仿宋" w:eastAsia="仿宋" w:hAnsi="仿宋" w:cs="Arial" w:hint="eastAsia"/>
          <w:color w:val="000000"/>
          <w:sz w:val="32"/>
          <w:szCs w:val="28"/>
        </w:rPr>
        <w:t>2021</w:t>
      </w:r>
      <w:r>
        <w:rPr>
          <w:rFonts w:ascii="仿宋" w:eastAsia="仿宋" w:hAnsi="仿宋" w:cs="Arial" w:hint="eastAsia"/>
          <w:color w:val="000000"/>
          <w:sz w:val="32"/>
          <w:szCs w:val="28"/>
        </w:rPr>
        <w:t>年</w:t>
      </w:r>
      <w:r w:rsidR="00106E89">
        <w:rPr>
          <w:rFonts w:ascii="仿宋" w:eastAsia="仿宋" w:hAnsi="仿宋" w:cs="Arial" w:hint="eastAsia"/>
          <w:color w:val="000000"/>
          <w:sz w:val="32"/>
          <w:szCs w:val="28"/>
        </w:rPr>
        <w:t>1</w:t>
      </w:r>
      <w:r>
        <w:rPr>
          <w:rFonts w:ascii="仿宋" w:eastAsia="仿宋" w:hAnsi="仿宋" w:cs="Arial" w:hint="eastAsia"/>
          <w:color w:val="000000"/>
          <w:sz w:val="32"/>
          <w:szCs w:val="28"/>
        </w:rPr>
        <w:t>月至</w:t>
      </w:r>
      <w:r w:rsidR="00106E89">
        <w:rPr>
          <w:rFonts w:ascii="仿宋" w:eastAsia="仿宋" w:hAnsi="仿宋" w:cs="Arial" w:hint="eastAsia"/>
          <w:color w:val="000000"/>
          <w:sz w:val="32"/>
          <w:szCs w:val="28"/>
        </w:rPr>
        <w:t>3</w:t>
      </w:r>
      <w:r>
        <w:rPr>
          <w:rFonts w:ascii="仿宋" w:eastAsia="仿宋" w:hAnsi="仿宋" w:cs="Arial" w:hint="eastAsia"/>
          <w:color w:val="000000"/>
          <w:sz w:val="32"/>
          <w:szCs w:val="28"/>
        </w:rPr>
        <w:t>月份经我局审核，准予成立登记，其合法权益受国家法律保护。现予以公告：</w:t>
      </w:r>
    </w:p>
    <w:p w:rsidR="007A0C05" w:rsidRDefault="007A0C05"/>
    <w:tbl>
      <w:tblPr>
        <w:tblpPr w:leftFromText="180" w:rightFromText="180" w:vertAnchor="text" w:horzAnchor="page" w:tblpX="1843"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0"/>
        <w:gridCol w:w="3630"/>
        <w:gridCol w:w="3120"/>
        <w:gridCol w:w="1560"/>
        <w:gridCol w:w="1965"/>
        <w:gridCol w:w="2415"/>
      </w:tblGrid>
      <w:tr w:rsidR="007A0C05">
        <w:trPr>
          <w:trHeight w:val="734"/>
        </w:trPr>
        <w:tc>
          <w:tcPr>
            <w:tcW w:w="870" w:type="dxa"/>
            <w:vAlign w:val="center"/>
          </w:tcPr>
          <w:p w:rsidR="007A0C05" w:rsidRDefault="00B70A6F">
            <w:pPr>
              <w:jc w:val="center"/>
              <w:rPr>
                <w:b/>
                <w:sz w:val="24"/>
              </w:rPr>
            </w:pPr>
            <w:r>
              <w:rPr>
                <w:rFonts w:hint="eastAsia"/>
                <w:b/>
                <w:sz w:val="24"/>
              </w:rPr>
              <w:t>序号</w:t>
            </w:r>
          </w:p>
        </w:tc>
        <w:tc>
          <w:tcPr>
            <w:tcW w:w="3630" w:type="dxa"/>
            <w:vAlign w:val="center"/>
          </w:tcPr>
          <w:p w:rsidR="007A0C05" w:rsidRDefault="00B70A6F">
            <w:pPr>
              <w:jc w:val="center"/>
              <w:rPr>
                <w:b/>
                <w:sz w:val="24"/>
              </w:rPr>
            </w:pPr>
            <w:r>
              <w:rPr>
                <w:rFonts w:hint="eastAsia"/>
                <w:b/>
                <w:sz w:val="24"/>
              </w:rPr>
              <w:t>名称</w:t>
            </w:r>
          </w:p>
        </w:tc>
        <w:tc>
          <w:tcPr>
            <w:tcW w:w="3120" w:type="dxa"/>
            <w:vAlign w:val="center"/>
          </w:tcPr>
          <w:p w:rsidR="007A0C05" w:rsidRDefault="00B70A6F">
            <w:pPr>
              <w:jc w:val="center"/>
              <w:rPr>
                <w:b/>
                <w:sz w:val="24"/>
              </w:rPr>
            </w:pPr>
            <w:r>
              <w:rPr>
                <w:rFonts w:hint="eastAsia"/>
                <w:b/>
                <w:sz w:val="24"/>
              </w:rPr>
              <w:t>住所</w:t>
            </w:r>
          </w:p>
        </w:tc>
        <w:tc>
          <w:tcPr>
            <w:tcW w:w="1560" w:type="dxa"/>
            <w:vAlign w:val="center"/>
          </w:tcPr>
          <w:p w:rsidR="007A0C05" w:rsidRDefault="00B70A6F">
            <w:pPr>
              <w:jc w:val="center"/>
              <w:rPr>
                <w:b/>
                <w:sz w:val="24"/>
              </w:rPr>
            </w:pPr>
            <w:r>
              <w:rPr>
                <w:rFonts w:hint="eastAsia"/>
                <w:b/>
                <w:sz w:val="24"/>
              </w:rPr>
              <w:t>法定代表人</w:t>
            </w:r>
          </w:p>
        </w:tc>
        <w:tc>
          <w:tcPr>
            <w:tcW w:w="1965" w:type="dxa"/>
            <w:vAlign w:val="center"/>
          </w:tcPr>
          <w:p w:rsidR="007A0C05" w:rsidRDefault="00B70A6F">
            <w:pPr>
              <w:jc w:val="center"/>
              <w:rPr>
                <w:b/>
                <w:sz w:val="24"/>
              </w:rPr>
            </w:pPr>
            <w:r>
              <w:rPr>
                <w:rFonts w:hint="eastAsia"/>
                <w:b/>
                <w:sz w:val="24"/>
              </w:rPr>
              <w:t>统一信用代码</w:t>
            </w:r>
          </w:p>
        </w:tc>
        <w:tc>
          <w:tcPr>
            <w:tcW w:w="2415" w:type="dxa"/>
            <w:vAlign w:val="center"/>
          </w:tcPr>
          <w:p w:rsidR="007A0C05" w:rsidRDefault="00B70A6F">
            <w:pPr>
              <w:jc w:val="center"/>
              <w:rPr>
                <w:b/>
                <w:sz w:val="24"/>
              </w:rPr>
            </w:pPr>
            <w:r>
              <w:rPr>
                <w:rFonts w:hint="eastAsia"/>
                <w:b/>
                <w:sz w:val="24"/>
              </w:rPr>
              <w:t>成立日期</w:t>
            </w:r>
          </w:p>
        </w:tc>
      </w:tr>
      <w:tr w:rsidR="007A0C05">
        <w:trPr>
          <w:trHeight w:val="1049"/>
        </w:trPr>
        <w:tc>
          <w:tcPr>
            <w:tcW w:w="870" w:type="dxa"/>
            <w:vAlign w:val="center"/>
          </w:tcPr>
          <w:p w:rsidR="007A0C05" w:rsidRDefault="00B70A6F">
            <w:pPr>
              <w:jc w:val="center"/>
              <w:rPr>
                <w:sz w:val="24"/>
              </w:rPr>
            </w:pPr>
            <w:r>
              <w:rPr>
                <w:rFonts w:hint="eastAsia"/>
                <w:sz w:val="24"/>
              </w:rPr>
              <w:t>1</w:t>
            </w:r>
          </w:p>
        </w:tc>
        <w:tc>
          <w:tcPr>
            <w:tcW w:w="3630" w:type="dxa"/>
            <w:vAlign w:val="center"/>
          </w:tcPr>
          <w:p w:rsidR="007A0C05" w:rsidRDefault="00106E89">
            <w:pPr>
              <w:widowControl/>
              <w:jc w:val="left"/>
              <w:textAlignment w:val="center"/>
              <w:rPr>
                <w:rFonts w:ascii="宋体" w:hAnsi="宋体" w:cs="宋体"/>
                <w:color w:val="000000"/>
                <w:sz w:val="24"/>
              </w:rPr>
            </w:pPr>
            <w:r w:rsidRPr="00106E89">
              <w:rPr>
                <w:rFonts w:ascii="宋体" w:hAnsi="宋体" w:cs="宋体" w:hint="eastAsia"/>
                <w:color w:val="000000"/>
                <w:sz w:val="24"/>
              </w:rPr>
              <w:t>韶关市浈江区新的社会阶层人士联谊会</w:t>
            </w:r>
          </w:p>
        </w:tc>
        <w:tc>
          <w:tcPr>
            <w:tcW w:w="3120" w:type="dxa"/>
            <w:vAlign w:val="center"/>
          </w:tcPr>
          <w:p w:rsidR="007A0C05" w:rsidRDefault="00106E89">
            <w:pPr>
              <w:widowControl/>
              <w:jc w:val="left"/>
              <w:textAlignment w:val="center"/>
              <w:rPr>
                <w:rFonts w:ascii="宋体" w:hAnsi="宋体" w:cs="宋体"/>
                <w:sz w:val="24"/>
              </w:rPr>
            </w:pPr>
            <w:r w:rsidRPr="00106E89">
              <w:rPr>
                <w:rFonts w:ascii="宋体" w:hAnsi="宋体" w:cs="宋体" w:hint="eastAsia"/>
                <w:sz w:val="24"/>
              </w:rPr>
              <w:t>韶关市浈江区大学路七号区政府大楼318室</w:t>
            </w:r>
          </w:p>
        </w:tc>
        <w:tc>
          <w:tcPr>
            <w:tcW w:w="1560" w:type="dxa"/>
            <w:vAlign w:val="center"/>
          </w:tcPr>
          <w:p w:rsidR="007A0C05" w:rsidRDefault="00106E89" w:rsidP="00B81405">
            <w:pPr>
              <w:widowControl/>
              <w:textAlignment w:val="center"/>
              <w:rPr>
                <w:rFonts w:ascii="宋体" w:hAnsi="宋体" w:cs="宋体"/>
                <w:b/>
                <w:bCs/>
                <w:sz w:val="24"/>
              </w:rPr>
            </w:pPr>
            <w:r w:rsidRPr="00106E89">
              <w:rPr>
                <w:rFonts w:ascii="宋体" w:hAnsi="宋体" w:cs="宋体" w:hint="eastAsia"/>
                <w:b/>
                <w:bCs/>
                <w:sz w:val="24"/>
              </w:rPr>
              <w:t>王学庆</w:t>
            </w:r>
          </w:p>
        </w:tc>
        <w:tc>
          <w:tcPr>
            <w:tcW w:w="1965" w:type="dxa"/>
            <w:vAlign w:val="center"/>
          </w:tcPr>
          <w:p w:rsidR="007A0C05" w:rsidRDefault="00106E89">
            <w:pPr>
              <w:jc w:val="left"/>
              <w:rPr>
                <w:rFonts w:ascii="宋体" w:hAnsi="宋体" w:cs="宋体"/>
                <w:sz w:val="24"/>
              </w:rPr>
            </w:pPr>
            <w:r w:rsidRPr="00106E89">
              <w:rPr>
                <w:rFonts w:ascii="宋体" w:hAnsi="宋体" w:cs="宋体"/>
                <w:sz w:val="24"/>
              </w:rPr>
              <w:t>51440204MJL108166H</w:t>
            </w:r>
          </w:p>
        </w:tc>
        <w:tc>
          <w:tcPr>
            <w:tcW w:w="2415" w:type="dxa"/>
            <w:vAlign w:val="center"/>
          </w:tcPr>
          <w:p w:rsidR="007A0C05" w:rsidRDefault="00106E89" w:rsidP="00B81405">
            <w:r w:rsidRPr="00106E89">
              <w:t>2021/1/4</w:t>
            </w:r>
          </w:p>
        </w:tc>
      </w:tr>
      <w:tr w:rsidR="007A0C05">
        <w:trPr>
          <w:trHeight w:val="1156"/>
        </w:trPr>
        <w:tc>
          <w:tcPr>
            <w:tcW w:w="870" w:type="dxa"/>
            <w:vAlign w:val="center"/>
          </w:tcPr>
          <w:p w:rsidR="007A0C05" w:rsidRDefault="00106E89">
            <w:pPr>
              <w:jc w:val="center"/>
              <w:rPr>
                <w:sz w:val="24"/>
              </w:rPr>
            </w:pPr>
            <w:r>
              <w:rPr>
                <w:rFonts w:hint="eastAsia"/>
                <w:sz w:val="24"/>
              </w:rPr>
              <w:t>2</w:t>
            </w:r>
          </w:p>
        </w:tc>
        <w:tc>
          <w:tcPr>
            <w:tcW w:w="3630" w:type="dxa"/>
            <w:vAlign w:val="center"/>
          </w:tcPr>
          <w:p w:rsidR="007A0C05" w:rsidRDefault="00106E89">
            <w:pPr>
              <w:widowControl/>
              <w:jc w:val="left"/>
              <w:textAlignment w:val="center"/>
              <w:rPr>
                <w:color w:val="000000"/>
                <w:sz w:val="24"/>
              </w:rPr>
            </w:pPr>
            <w:r w:rsidRPr="00106E89">
              <w:rPr>
                <w:rFonts w:hint="eastAsia"/>
                <w:color w:val="000000"/>
                <w:sz w:val="24"/>
              </w:rPr>
              <w:t>韶关市浈江区二手车行业协会</w:t>
            </w:r>
          </w:p>
        </w:tc>
        <w:tc>
          <w:tcPr>
            <w:tcW w:w="3120" w:type="dxa"/>
            <w:vAlign w:val="center"/>
          </w:tcPr>
          <w:p w:rsidR="007A0C05" w:rsidRDefault="00106E89">
            <w:pPr>
              <w:widowControl/>
              <w:jc w:val="left"/>
              <w:textAlignment w:val="center"/>
              <w:rPr>
                <w:sz w:val="24"/>
              </w:rPr>
            </w:pPr>
            <w:r w:rsidRPr="00106E89">
              <w:rPr>
                <w:rFonts w:hint="eastAsia"/>
                <w:sz w:val="24"/>
              </w:rPr>
              <w:t>韶关市浈江区韶南大道五公里东侧韶关市粤北城二手车市场管理管理有限公司内自编</w:t>
            </w:r>
            <w:r w:rsidRPr="00106E89">
              <w:rPr>
                <w:rFonts w:hint="eastAsia"/>
                <w:sz w:val="24"/>
              </w:rPr>
              <w:t>F8</w:t>
            </w:r>
            <w:r w:rsidRPr="00106E89">
              <w:rPr>
                <w:rFonts w:hint="eastAsia"/>
                <w:sz w:val="24"/>
              </w:rPr>
              <w:t>号</w:t>
            </w:r>
          </w:p>
        </w:tc>
        <w:tc>
          <w:tcPr>
            <w:tcW w:w="1560" w:type="dxa"/>
            <w:vAlign w:val="center"/>
          </w:tcPr>
          <w:p w:rsidR="007A0C05" w:rsidRDefault="00106E89" w:rsidP="00B81405">
            <w:pPr>
              <w:widowControl/>
              <w:textAlignment w:val="center"/>
              <w:rPr>
                <w:rFonts w:ascii="宋体" w:hAnsi="宋体" w:cs="宋体"/>
                <w:sz w:val="24"/>
              </w:rPr>
            </w:pPr>
            <w:r w:rsidRPr="00106E89">
              <w:rPr>
                <w:rFonts w:ascii="宋体" w:hAnsi="宋体" w:cs="宋体" w:hint="eastAsia"/>
                <w:sz w:val="24"/>
              </w:rPr>
              <w:t>伍楚华</w:t>
            </w:r>
          </w:p>
        </w:tc>
        <w:tc>
          <w:tcPr>
            <w:tcW w:w="1965" w:type="dxa"/>
            <w:vAlign w:val="center"/>
          </w:tcPr>
          <w:p w:rsidR="007A0C05" w:rsidRDefault="00106E89">
            <w:pPr>
              <w:widowControl/>
              <w:jc w:val="left"/>
              <w:textAlignment w:val="center"/>
              <w:rPr>
                <w:sz w:val="24"/>
              </w:rPr>
            </w:pPr>
            <w:r w:rsidRPr="00106E89">
              <w:rPr>
                <w:sz w:val="24"/>
              </w:rPr>
              <w:t>51440204MJL108174C</w:t>
            </w:r>
          </w:p>
        </w:tc>
        <w:tc>
          <w:tcPr>
            <w:tcW w:w="2415" w:type="dxa"/>
            <w:vAlign w:val="center"/>
          </w:tcPr>
          <w:p w:rsidR="007A0C05" w:rsidRDefault="00106E89" w:rsidP="00B81405">
            <w:pPr>
              <w:widowControl/>
              <w:textAlignment w:val="center"/>
            </w:pPr>
            <w:r w:rsidRPr="00106E89">
              <w:t>2021/3/5</w:t>
            </w:r>
          </w:p>
        </w:tc>
      </w:tr>
      <w:tr w:rsidR="007A0C05">
        <w:trPr>
          <w:trHeight w:val="1156"/>
        </w:trPr>
        <w:tc>
          <w:tcPr>
            <w:tcW w:w="870" w:type="dxa"/>
            <w:vAlign w:val="center"/>
          </w:tcPr>
          <w:p w:rsidR="007A0C05" w:rsidRDefault="007A0C05">
            <w:pPr>
              <w:jc w:val="center"/>
              <w:rPr>
                <w:sz w:val="24"/>
              </w:rPr>
            </w:pPr>
          </w:p>
        </w:tc>
        <w:tc>
          <w:tcPr>
            <w:tcW w:w="3630" w:type="dxa"/>
            <w:vAlign w:val="center"/>
          </w:tcPr>
          <w:p w:rsidR="007A0C05" w:rsidRDefault="007A0C05">
            <w:pPr>
              <w:widowControl/>
              <w:jc w:val="left"/>
              <w:textAlignment w:val="center"/>
              <w:rPr>
                <w:rFonts w:ascii="宋体" w:hAnsi="宋体" w:cs="宋体"/>
                <w:color w:val="000000"/>
                <w:kern w:val="0"/>
                <w:sz w:val="24"/>
              </w:rPr>
            </w:pPr>
          </w:p>
        </w:tc>
        <w:tc>
          <w:tcPr>
            <w:tcW w:w="3120" w:type="dxa"/>
            <w:vAlign w:val="center"/>
          </w:tcPr>
          <w:p w:rsidR="007A0C05" w:rsidRDefault="007A0C05">
            <w:pPr>
              <w:widowControl/>
              <w:jc w:val="left"/>
              <w:textAlignment w:val="center"/>
              <w:rPr>
                <w:rFonts w:ascii="宋体" w:hAnsi="宋体" w:cs="宋体"/>
                <w:color w:val="000000"/>
                <w:kern w:val="0"/>
                <w:sz w:val="24"/>
              </w:rPr>
            </w:pPr>
          </w:p>
        </w:tc>
        <w:tc>
          <w:tcPr>
            <w:tcW w:w="1560" w:type="dxa"/>
            <w:vAlign w:val="center"/>
          </w:tcPr>
          <w:p w:rsidR="007A0C05" w:rsidRDefault="007A0C05" w:rsidP="00B81405">
            <w:pPr>
              <w:widowControl/>
              <w:textAlignment w:val="center"/>
              <w:rPr>
                <w:rFonts w:ascii="宋体" w:hAnsi="宋体" w:cs="宋体"/>
                <w:color w:val="000000"/>
                <w:kern w:val="0"/>
                <w:sz w:val="24"/>
              </w:rPr>
            </w:pPr>
          </w:p>
        </w:tc>
        <w:tc>
          <w:tcPr>
            <w:tcW w:w="1965" w:type="dxa"/>
            <w:vAlign w:val="center"/>
          </w:tcPr>
          <w:p w:rsidR="007A0C05" w:rsidRDefault="007A0C05">
            <w:pPr>
              <w:widowControl/>
              <w:jc w:val="left"/>
              <w:textAlignment w:val="center"/>
            </w:pPr>
          </w:p>
        </w:tc>
        <w:tc>
          <w:tcPr>
            <w:tcW w:w="2415" w:type="dxa"/>
            <w:vAlign w:val="center"/>
          </w:tcPr>
          <w:p w:rsidR="007A0C05" w:rsidRDefault="007A0C05" w:rsidP="00B81405">
            <w:pPr>
              <w:widowControl/>
              <w:textAlignment w:val="center"/>
            </w:pPr>
          </w:p>
        </w:tc>
      </w:tr>
    </w:tbl>
    <w:p w:rsidR="007A0C05" w:rsidRDefault="007A0C05"/>
    <w:p w:rsidR="007A0C05" w:rsidRDefault="007A0C05"/>
    <w:p w:rsidR="007A0C05" w:rsidRDefault="007A0C05"/>
    <w:p w:rsidR="007A0C05" w:rsidRDefault="007A0C05"/>
    <w:p w:rsidR="007A0C05" w:rsidRDefault="00B70A6F">
      <w:pPr>
        <w:rPr>
          <w:rFonts w:ascii="仿宋_GB2312" w:eastAsia="仿宋_GB2312"/>
          <w:sz w:val="32"/>
          <w:szCs w:val="32"/>
        </w:rPr>
      </w:pPr>
      <w:r>
        <w:rPr>
          <w:rFonts w:ascii="仿宋_GB2312" w:eastAsia="仿宋_GB2312" w:hint="eastAsia"/>
          <w:sz w:val="32"/>
          <w:szCs w:val="32"/>
        </w:rPr>
        <w:t xml:space="preserve">                                                                  韶关市浈江区民政局</w:t>
      </w:r>
    </w:p>
    <w:p w:rsidR="00B70A6F" w:rsidRDefault="00106E89">
      <w:pPr>
        <w:ind w:firstLineChars="3400" w:firstLine="10880"/>
      </w:pPr>
      <w:r>
        <w:rPr>
          <w:rFonts w:ascii="仿宋_GB2312" w:eastAsia="仿宋_GB2312" w:hint="eastAsia"/>
          <w:sz w:val="32"/>
          <w:szCs w:val="32"/>
        </w:rPr>
        <w:t>2021</w:t>
      </w:r>
      <w:r w:rsidR="00B70A6F">
        <w:rPr>
          <w:rFonts w:ascii="仿宋_GB2312" w:eastAsia="仿宋_GB2312" w:hint="eastAsia"/>
          <w:sz w:val="32"/>
          <w:szCs w:val="32"/>
        </w:rPr>
        <w:t>年</w:t>
      </w:r>
      <w:r>
        <w:rPr>
          <w:rFonts w:ascii="仿宋_GB2312" w:eastAsia="仿宋_GB2312" w:hint="eastAsia"/>
          <w:sz w:val="32"/>
          <w:szCs w:val="32"/>
        </w:rPr>
        <w:t>3</w:t>
      </w:r>
      <w:r w:rsidR="00B70A6F">
        <w:rPr>
          <w:rFonts w:ascii="仿宋_GB2312" w:eastAsia="仿宋_GB2312" w:hint="eastAsia"/>
          <w:sz w:val="32"/>
          <w:szCs w:val="32"/>
        </w:rPr>
        <w:t>月</w:t>
      </w:r>
      <w:r w:rsidR="00B81405">
        <w:rPr>
          <w:rFonts w:ascii="仿宋_GB2312" w:eastAsia="仿宋_GB2312" w:hint="eastAsia"/>
          <w:sz w:val="32"/>
          <w:szCs w:val="32"/>
        </w:rPr>
        <w:t>31</w:t>
      </w:r>
      <w:r w:rsidR="00B70A6F">
        <w:rPr>
          <w:rFonts w:ascii="仿宋_GB2312" w:eastAsia="仿宋_GB2312" w:hint="eastAsia"/>
          <w:sz w:val="32"/>
          <w:szCs w:val="32"/>
        </w:rPr>
        <w:t>日</w:t>
      </w:r>
    </w:p>
    <w:sectPr w:rsidR="00B70A6F" w:rsidSect="007A0C05">
      <w:headerReference w:type="default" r:id="rId6"/>
      <w:pgSz w:w="16838" w:h="11906" w:orient="landscape"/>
      <w:pgMar w:top="1180" w:right="1440" w:bottom="1066"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506" w:rsidRDefault="00436506">
      <w:r>
        <w:separator/>
      </w:r>
    </w:p>
  </w:endnote>
  <w:endnote w:type="continuationSeparator" w:id="1">
    <w:p w:rsidR="00436506" w:rsidRDefault="004365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506" w:rsidRDefault="00436506">
      <w:r>
        <w:separator/>
      </w:r>
    </w:p>
  </w:footnote>
  <w:footnote w:type="continuationSeparator" w:id="1">
    <w:p w:rsidR="00436506" w:rsidRDefault="004365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C05" w:rsidRDefault="007A0C05">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doNotValidateAgainstSchema/>
  <w:doNotDemarcateInvalidXml/>
  <w:hdrShapeDefaults>
    <o:shapedefaults v:ext="edit" spidmax="12290"/>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106E89"/>
    <w:rsid w:val="00172A27"/>
    <w:rsid w:val="00346F50"/>
    <w:rsid w:val="00382BA8"/>
    <w:rsid w:val="00436506"/>
    <w:rsid w:val="00463DE1"/>
    <w:rsid w:val="0059227E"/>
    <w:rsid w:val="007A0C05"/>
    <w:rsid w:val="00A2641B"/>
    <w:rsid w:val="00B70A6F"/>
    <w:rsid w:val="00B81405"/>
    <w:rsid w:val="00BB2AC0"/>
    <w:rsid w:val="00C923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C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7A0C05"/>
    <w:rPr>
      <w:b/>
      <w:bCs/>
      <w:color w:val="222222"/>
    </w:rPr>
  </w:style>
  <w:style w:type="character" w:customStyle="1" w:styleId="font21">
    <w:name w:val="font21"/>
    <w:basedOn w:val="a0"/>
    <w:rsid w:val="007A0C05"/>
    <w:rPr>
      <w:rFonts w:ascii="Arial" w:hAnsi="Arial" w:cs="Arial"/>
      <w:i w:val="0"/>
      <w:color w:val="1C4C7C"/>
      <w:sz w:val="20"/>
      <w:szCs w:val="20"/>
      <w:u w:val="none"/>
    </w:rPr>
  </w:style>
  <w:style w:type="character" w:customStyle="1" w:styleId="font31">
    <w:name w:val="font31"/>
    <w:basedOn w:val="a0"/>
    <w:rsid w:val="007A0C05"/>
    <w:rPr>
      <w:rFonts w:ascii="宋体" w:eastAsia="宋体" w:hAnsi="宋体" w:cs="宋体" w:hint="eastAsia"/>
      <w:i w:val="0"/>
      <w:color w:val="000000"/>
      <w:sz w:val="24"/>
      <w:szCs w:val="24"/>
      <w:u w:val="none"/>
    </w:rPr>
  </w:style>
  <w:style w:type="character" w:customStyle="1" w:styleId="font11">
    <w:name w:val="font11"/>
    <w:basedOn w:val="a0"/>
    <w:rsid w:val="007A0C05"/>
    <w:rPr>
      <w:rFonts w:ascii="宋体" w:eastAsia="宋体" w:hAnsi="宋体" w:cs="宋体" w:hint="eastAsia"/>
      <w:i w:val="0"/>
      <w:color w:val="1C4C7C"/>
      <w:sz w:val="20"/>
      <w:szCs w:val="20"/>
      <w:u w:val="none"/>
    </w:rPr>
  </w:style>
  <w:style w:type="paragraph" w:styleId="a4">
    <w:name w:val="header"/>
    <w:basedOn w:val="a"/>
    <w:rsid w:val="007A0C05"/>
    <w:pPr>
      <w:pBdr>
        <w:bottom w:val="single" w:sz="6" w:space="1" w:color="auto"/>
      </w:pBdr>
      <w:tabs>
        <w:tab w:val="center" w:pos="4153"/>
        <w:tab w:val="right" w:pos="8306"/>
      </w:tabs>
      <w:snapToGrid w:val="0"/>
      <w:jc w:val="center"/>
    </w:pPr>
    <w:rPr>
      <w:sz w:val="18"/>
      <w:szCs w:val="18"/>
    </w:rPr>
  </w:style>
  <w:style w:type="paragraph" w:styleId="a5">
    <w:name w:val="footer"/>
    <w:basedOn w:val="a"/>
    <w:rsid w:val="007A0C05"/>
    <w:pPr>
      <w:tabs>
        <w:tab w:val="center" w:pos="4153"/>
        <w:tab w:val="right" w:pos="8306"/>
      </w:tabs>
      <w:snapToGrid w:val="0"/>
      <w:jc w:val="left"/>
    </w:pPr>
    <w:rPr>
      <w:sz w:val="18"/>
      <w:szCs w:val="18"/>
    </w:rPr>
  </w:style>
  <w:style w:type="paragraph" w:customStyle="1" w:styleId="New">
    <w:name w:val="正文 New"/>
    <w:rsid w:val="007A0C05"/>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61</Words>
  <Characters>350</Characters>
  <Application>Microsoft Office Word</Application>
  <DocSecurity>0</DocSecurity>
  <PresentationFormat/>
  <Lines>2</Lines>
  <Paragraphs>1</Paragraphs>
  <Slides>0</Slides>
  <Notes>0</Notes>
  <HiddenSlides>0</HiddenSlides>
  <MMClips>0</MMClips>
  <ScaleCrop>false</ScaleCrop>
  <Company>Microsoft</Company>
  <LinksUpToDate>false</LinksUpToDate>
  <CharactersWithSpaces>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浈江区区民政局社会组织成立公告</dc:title>
  <dc:creator>400pc</dc:creator>
  <cp:lastModifiedBy>Micorosoft</cp:lastModifiedBy>
  <cp:revision>3</cp:revision>
  <cp:lastPrinted>2017-09-22T09:07:00Z</cp:lastPrinted>
  <dcterms:created xsi:type="dcterms:W3CDTF">2021-04-02T03:44:00Z</dcterms:created>
  <dcterms:modified xsi:type="dcterms:W3CDTF">2021-04-02T07:01:00Z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2052-8.1.0.3199</vt:lpwstr>
  </property>
</Properties>
</file>