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101" w:type="dxa"/>
        <w:jc w:val="center"/>
        <w:tblInd w:w="5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335"/>
        <w:gridCol w:w="1079"/>
        <w:gridCol w:w="1080"/>
        <w:gridCol w:w="1079"/>
        <w:gridCol w:w="1080"/>
        <w:gridCol w:w="1214"/>
        <w:gridCol w:w="2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jc w:val="center"/>
        </w:trPr>
        <w:tc>
          <w:tcPr>
            <w:tcW w:w="2414" w:type="dxa"/>
            <w:gridSpan w:val="2"/>
            <w:vAlign w:val="center"/>
          </w:tcPr>
          <w:p>
            <w:pPr>
              <w:rPr>
                <w:rFonts w:hint="default" w:ascii="宋体" w:hAnsi="宋体" w:eastAsia="宋体" w:cs="宋体"/>
                <w:i w:val="0"/>
                <w:color w:val="auto"/>
                <w:sz w:val="22"/>
                <w:szCs w:val="22"/>
                <w:u w:val="none"/>
                <w:lang w:val="en-US"/>
              </w:rPr>
            </w:pPr>
            <w:r>
              <w:rPr>
                <w:rFonts w:hint="eastAsia" w:ascii="黑体" w:hAnsi="黑体" w:eastAsia="黑体" w:cs="黑体"/>
                <w:bCs/>
                <w:i w:val="0"/>
                <w:color w:val="auto"/>
                <w:kern w:val="0"/>
                <w:sz w:val="28"/>
                <w:szCs w:val="28"/>
                <w:u w:val="none"/>
                <w:lang w:val="en-US" w:eastAsia="zh-CN" w:bidi="ar-SA"/>
              </w:rPr>
              <w:t>附表7</w:t>
            </w:r>
          </w:p>
        </w:tc>
        <w:tc>
          <w:tcPr>
            <w:tcW w:w="1080" w:type="dxa"/>
            <w:vAlign w:val="center"/>
          </w:tcPr>
          <w:p>
            <w:pPr>
              <w:rPr>
                <w:rFonts w:hint="eastAsia" w:ascii="宋体" w:hAnsi="宋体" w:eastAsia="宋体" w:cs="宋体"/>
                <w:i w:val="0"/>
                <w:color w:val="auto"/>
                <w:sz w:val="22"/>
                <w:szCs w:val="22"/>
                <w:u w:val="none"/>
              </w:rPr>
            </w:pPr>
          </w:p>
        </w:tc>
        <w:tc>
          <w:tcPr>
            <w:tcW w:w="1079" w:type="dxa"/>
            <w:vAlign w:val="center"/>
          </w:tcPr>
          <w:p>
            <w:pPr>
              <w:rPr>
                <w:rFonts w:hint="eastAsia" w:ascii="宋体" w:hAnsi="宋体" w:eastAsia="宋体" w:cs="宋体"/>
                <w:i w:val="0"/>
                <w:color w:val="auto"/>
                <w:sz w:val="22"/>
                <w:szCs w:val="22"/>
                <w:u w:val="none"/>
              </w:rPr>
            </w:pPr>
          </w:p>
        </w:tc>
        <w:tc>
          <w:tcPr>
            <w:tcW w:w="1080" w:type="dxa"/>
            <w:vAlign w:val="center"/>
          </w:tcPr>
          <w:p>
            <w:pPr>
              <w:rPr>
                <w:rFonts w:hint="eastAsia" w:ascii="宋体" w:hAnsi="宋体" w:eastAsia="宋体" w:cs="宋体"/>
                <w:i w:val="0"/>
                <w:color w:val="auto"/>
                <w:sz w:val="22"/>
                <w:szCs w:val="22"/>
                <w:u w:val="none"/>
              </w:rPr>
            </w:pPr>
          </w:p>
        </w:tc>
        <w:tc>
          <w:tcPr>
            <w:tcW w:w="1214" w:type="dxa"/>
            <w:vAlign w:val="center"/>
          </w:tcPr>
          <w:p>
            <w:pPr>
              <w:rPr>
                <w:rFonts w:hint="eastAsia" w:ascii="宋体" w:hAnsi="宋体" w:eastAsia="宋体" w:cs="宋体"/>
                <w:i w:val="0"/>
                <w:color w:val="auto"/>
                <w:sz w:val="22"/>
                <w:szCs w:val="22"/>
                <w:u w:val="none"/>
              </w:rPr>
            </w:pPr>
          </w:p>
        </w:tc>
        <w:tc>
          <w:tcPr>
            <w:tcW w:w="2234" w:type="dxa"/>
            <w:vAlign w:val="center"/>
          </w:tcPr>
          <w:p>
            <w:pPr>
              <w:rPr>
                <w:rFonts w:hint="eastAsia" w:ascii="宋体" w:hAnsi="宋体" w:eastAsia="宋体"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77" w:hRule="atLeast"/>
          <w:jc w:val="center"/>
        </w:trPr>
        <w:tc>
          <w:tcPr>
            <w:tcW w:w="9101" w:type="dxa"/>
            <w:gridSpan w:val="7"/>
            <w:vAlign w:val="center"/>
          </w:tcPr>
          <w:p>
            <w:pPr>
              <w:keepNext w:val="0"/>
              <w:keepLines w:val="0"/>
              <w:widowControl/>
              <w:suppressLineNumbers w:val="0"/>
              <w:jc w:val="center"/>
              <w:textAlignment w:val="center"/>
              <w:rPr>
                <w:rFonts w:ascii="仿宋_GB2312" w:hAnsi="宋体" w:eastAsia="仿宋_GB2312" w:cs="仿宋_GB2312"/>
                <w:b/>
                <w:i w:val="0"/>
                <w:color w:val="auto"/>
                <w:sz w:val="32"/>
                <w:szCs w:val="32"/>
                <w:u w:val="none"/>
              </w:rPr>
            </w:pPr>
            <w:r>
              <w:rPr>
                <w:rFonts w:hint="eastAsia" w:ascii="宋体" w:hAnsi="宋体" w:eastAsia="宋体" w:cs="宋体"/>
                <w:b/>
                <w:i w:val="0"/>
                <w:color w:val="auto"/>
                <w:kern w:val="0"/>
                <w:sz w:val="36"/>
                <w:szCs w:val="36"/>
                <w:u w:val="none"/>
                <w:lang w:val="en-US" w:eastAsia="zh-CN" w:bidi="ar"/>
              </w:rPr>
              <w:t>2021年促进外贸高质量稳定增长专项资金（</w:t>
            </w:r>
            <w:r>
              <w:rPr>
                <w:rFonts w:hint="eastAsia" w:ascii="宋体" w:hAnsi="宋体" w:cs="宋体"/>
                <w:b/>
                <w:i w:val="0"/>
                <w:color w:val="auto"/>
                <w:kern w:val="0"/>
                <w:sz w:val="36"/>
                <w:szCs w:val="36"/>
                <w:u w:val="none"/>
                <w:lang w:val="en-US" w:eastAsia="zh-CN" w:bidi="ar"/>
              </w:rPr>
              <w:t>开拓国际市场</w:t>
            </w:r>
            <w:r>
              <w:rPr>
                <w:rFonts w:hint="eastAsia" w:ascii="宋体" w:hAnsi="宋体" w:eastAsia="宋体" w:cs="宋体"/>
                <w:b/>
                <w:i w:val="0"/>
                <w:color w:val="auto"/>
                <w:kern w:val="0"/>
                <w:sz w:val="36"/>
                <w:szCs w:val="36"/>
                <w:u w:val="none"/>
                <w:lang w:val="en-US" w:eastAsia="zh-CN" w:bidi="ar"/>
              </w:rPr>
              <w:t>事项）参加境外展览</w:t>
            </w:r>
            <w:bookmarkStart w:id="0" w:name="_GoBack"/>
            <w:bookmarkEnd w:id="0"/>
            <w:r>
              <w:rPr>
                <w:rFonts w:hint="eastAsia" w:ascii="宋体" w:hAnsi="宋体" w:eastAsia="宋体" w:cs="宋体"/>
                <w:b/>
                <w:i w:val="0"/>
                <w:color w:val="auto"/>
                <w:kern w:val="0"/>
                <w:sz w:val="36"/>
                <w:szCs w:val="36"/>
                <w:u w:val="none"/>
                <w:lang w:val="en-US" w:eastAsia="zh-CN" w:bidi="ar"/>
              </w:rPr>
              <w:t>会展位费用申请表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jc w:val="center"/>
        </w:trPr>
        <w:tc>
          <w:tcPr>
            <w:tcW w:w="1335" w:type="dxa"/>
            <w:vAlign w:val="center"/>
          </w:tcPr>
          <w:p>
            <w:pPr>
              <w:jc w:val="center"/>
              <w:rPr>
                <w:rFonts w:hint="eastAsia" w:ascii="宋体" w:hAnsi="宋体" w:eastAsia="宋体" w:cs="宋体"/>
                <w:b/>
                <w:i w:val="0"/>
                <w:color w:val="auto"/>
                <w:sz w:val="28"/>
                <w:szCs w:val="28"/>
                <w:u w:val="none"/>
              </w:rPr>
            </w:pPr>
          </w:p>
        </w:tc>
        <w:tc>
          <w:tcPr>
            <w:tcW w:w="1079" w:type="dxa"/>
            <w:vAlign w:val="center"/>
          </w:tcPr>
          <w:p>
            <w:pPr>
              <w:jc w:val="center"/>
              <w:rPr>
                <w:rFonts w:hint="eastAsia" w:ascii="宋体" w:hAnsi="宋体" w:eastAsia="宋体" w:cs="宋体"/>
                <w:b/>
                <w:i w:val="0"/>
                <w:color w:val="auto"/>
                <w:sz w:val="28"/>
                <w:szCs w:val="28"/>
                <w:u w:val="none"/>
              </w:rPr>
            </w:pPr>
          </w:p>
        </w:tc>
        <w:tc>
          <w:tcPr>
            <w:tcW w:w="1080" w:type="dxa"/>
            <w:vAlign w:val="center"/>
          </w:tcPr>
          <w:p>
            <w:pPr>
              <w:jc w:val="center"/>
              <w:rPr>
                <w:rFonts w:hint="eastAsia" w:ascii="宋体" w:hAnsi="宋体" w:eastAsia="宋体" w:cs="宋体"/>
                <w:b/>
                <w:i w:val="0"/>
                <w:color w:val="auto"/>
                <w:sz w:val="28"/>
                <w:szCs w:val="28"/>
                <w:u w:val="none"/>
              </w:rPr>
            </w:pPr>
          </w:p>
        </w:tc>
        <w:tc>
          <w:tcPr>
            <w:tcW w:w="1079" w:type="dxa"/>
            <w:vAlign w:val="center"/>
          </w:tcPr>
          <w:p>
            <w:pPr>
              <w:jc w:val="center"/>
              <w:rPr>
                <w:rFonts w:hint="eastAsia" w:ascii="宋体" w:hAnsi="宋体" w:eastAsia="宋体" w:cs="宋体"/>
                <w:b/>
                <w:i w:val="0"/>
                <w:color w:val="auto"/>
                <w:sz w:val="28"/>
                <w:szCs w:val="28"/>
                <w:u w:val="none"/>
              </w:rPr>
            </w:pPr>
          </w:p>
        </w:tc>
        <w:tc>
          <w:tcPr>
            <w:tcW w:w="4528" w:type="dxa"/>
            <w:gridSpan w:val="3"/>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2"/>
                <w:szCs w:val="22"/>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56" w:hRule="atLeast"/>
          <w:jc w:val="center"/>
        </w:trPr>
        <w:tc>
          <w:tcPr>
            <w:tcW w:w="1335" w:type="dxa"/>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单位名称（全称）</w:t>
            </w:r>
          </w:p>
        </w:tc>
        <w:tc>
          <w:tcPr>
            <w:tcW w:w="3238"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c>
          <w:tcPr>
            <w:tcW w:w="229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对外贸易经营者备案登记号或外商投资企业批准证书号</w:t>
            </w:r>
          </w:p>
        </w:tc>
        <w:tc>
          <w:tcPr>
            <w:tcW w:w="22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0" w:hRule="atLeast"/>
          <w:jc w:val="center"/>
        </w:trPr>
        <w:tc>
          <w:tcPr>
            <w:tcW w:w="13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单位地址</w:t>
            </w:r>
          </w:p>
        </w:tc>
        <w:tc>
          <w:tcPr>
            <w:tcW w:w="4318" w:type="dxa"/>
            <w:gridSpan w:val="4"/>
            <w:tcBorders>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c>
          <w:tcPr>
            <w:tcW w:w="1214" w:type="dxa"/>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营业执照注册号</w:t>
            </w:r>
          </w:p>
        </w:tc>
        <w:tc>
          <w:tcPr>
            <w:tcW w:w="2234" w:type="dxa"/>
            <w:tcBorders>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75" w:hRule="atLeast"/>
          <w:jc w:val="center"/>
        </w:trPr>
        <w:tc>
          <w:tcPr>
            <w:tcW w:w="13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联系人</w:t>
            </w:r>
          </w:p>
        </w:tc>
        <w:tc>
          <w:tcPr>
            <w:tcW w:w="4318" w:type="dxa"/>
            <w:gridSpan w:val="4"/>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c>
          <w:tcPr>
            <w:tcW w:w="1214" w:type="dxa"/>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联系电话</w:t>
            </w:r>
          </w:p>
        </w:tc>
        <w:tc>
          <w:tcPr>
            <w:tcW w:w="2234" w:type="dxa"/>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jc w:val="center"/>
        </w:trPr>
        <w:tc>
          <w:tcPr>
            <w:tcW w:w="1335" w:type="dxa"/>
            <w:vMerge w:val="restart"/>
            <w:tcBorders>
              <w:top w:val="single" w:color="000000" w:sz="4" w:space="0"/>
              <w:left w:val="single" w:color="000000" w:sz="4" w:space="0"/>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申报项目名称</w:t>
            </w:r>
          </w:p>
        </w:tc>
        <w:tc>
          <w:tcPr>
            <w:tcW w:w="2159"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c>
          <w:tcPr>
            <w:tcW w:w="2159"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201</w:t>
            </w:r>
            <w:r>
              <w:rPr>
                <w:rFonts w:hint="eastAsia" w:ascii="宋体" w:hAnsi="宋体" w:cs="宋体"/>
                <w:i w:val="0"/>
                <w:color w:val="auto"/>
                <w:kern w:val="0"/>
                <w:sz w:val="28"/>
                <w:szCs w:val="28"/>
                <w:u w:val="none"/>
                <w:lang w:val="en-US" w:eastAsia="zh-CN" w:bidi="ar"/>
              </w:rPr>
              <w:t>9</w:t>
            </w:r>
            <w:r>
              <w:rPr>
                <w:rFonts w:hint="eastAsia" w:ascii="宋体" w:hAnsi="宋体" w:eastAsia="宋体" w:cs="宋体"/>
                <w:i w:val="0"/>
                <w:color w:val="auto"/>
                <w:kern w:val="0"/>
                <w:sz w:val="28"/>
                <w:szCs w:val="28"/>
                <w:u w:val="none"/>
                <w:lang w:val="en-US" w:eastAsia="zh-CN" w:bidi="ar"/>
              </w:rPr>
              <w:t>年度海关进出口额（万美元）</w:t>
            </w:r>
          </w:p>
        </w:tc>
        <w:tc>
          <w:tcPr>
            <w:tcW w:w="3448" w:type="dxa"/>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jc w:val="center"/>
        </w:trPr>
        <w:tc>
          <w:tcPr>
            <w:tcW w:w="1335" w:type="dxa"/>
            <w:vMerge w:val="continue"/>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i w:val="0"/>
                <w:color w:val="auto"/>
                <w:sz w:val="28"/>
                <w:szCs w:val="28"/>
                <w:u w:val="none"/>
              </w:rPr>
            </w:pPr>
          </w:p>
        </w:tc>
        <w:tc>
          <w:tcPr>
            <w:tcW w:w="215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c>
          <w:tcPr>
            <w:tcW w:w="215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c>
          <w:tcPr>
            <w:tcW w:w="3448"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jc w:val="center"/>
        </w:trPr>
        <w:tc>
          <w:tcPr>
            <w:tcW w:w="133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项目支出金额</w:t>
            </w:r>
          </w:p>
        </w:tc>
        <w:tc>
          <w:tcPr>
            <w:tcW w:w="2159"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c>
          <w:tcPr>
            <w:tcW w:w="2159" w:type="dxa"/>
            <w:gridSpan w:val="2"/>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申请金额</w:t>
            </w:r>
          </w:p>
        </w:tc>
        <w:tc>
          <w:tcPr>
            <w:tcW w:w="344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31" w:hRule="atLeast"/>
          <w:jc w:val="center"/>
        </w:trPr>
        <w:tc>
          <w:tcPr>
            <w:tcW w:w="9101" w:type="dxa"/>
            <w:gridSpan w:val="7"/>
            <w:tcBorders>
              <w:left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 xml:space="preserve"> 本企业承诺近三年无违法违规行为并保证所提供的申报材料真实无误，如有虚假，愿意承担相关法律责任。如获专项资金资助，将按文件规定的资金使用范围和有关财务规定使用，并接受商务和财政部门的监督。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jc w:val="center"/>
        </w:trPr>
        <w:tc>
          <w:tcPr>
            <w:tcW w:w="1335" w:type="dxa"/>
            <w:tcBorders>
              <w:lef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 xml:space="preserve">单位公章 </w:t>
            </w:r>
          </w:p>
        </w:tc>
        <w:tc>
          <w:tcPr>
            <w:tcW w:w="1079" w:type="dxa"/>
            <w:vAlign w:val="center"/>
          </w:tcPr>
          <w:p>
            <w:pPr>
              <w:rPr>
                <w:rFonts w:hint="eastAsia" w:ascii="宋体" w:hAnsi="宋体" w:eastAsia="宋体" w:cs="宋体"/>
                <w:i w:val="0"/>
                <w:color w:val="auto"/>
                <w:sz w:val="28"/>
                <w:szCs w:val="28"/>
                <w:u w:val="none"/>
              </w:rPr>
            </w:pPr>
          </w:p>
        </w:tc>
        <w:tc>
          <w:tcPr>
            <w:tcW w:w="1080" w:type="dxa"/>
            <w:vAlign w:val="center"/>
          </w:tcPr>
          <w:p>
            <w:pPr>
              <w:rPr>
                <w:rFonts w:hint="eastAsia" w:ascii="宋体" w:hAnsi="宋体" w:eastAsia="宋体" w:cs="宋体"/>
                <w:i w:val="0"/>
                <w:color w:val="auto"/>
                <w:sz w:val="28"/>
                <w:szCs w:val="28"/>
                <w:u w:val="none"/>
              </w:rPr>
            </w:pPr>
          </w:p>
        </w:tc>
        <w:tc>
          <w:tcPr>
            <w:tcW w:w="1079" w:type="dxa"/>
            <w:vAlign w:val="center"/>
          </w:tcPr>
          <w:p>
            <w:pPr>
              <w:rPr>
                <w:rFonts w:hint="eastAsia" w:ascii="宋体" w:hAnsi="宋体" w:eastAsia="宋体" w:cs="宋体"/>
                <w:i w:val="0"/>
                <w:color w:val="auto"/>
                <w:sz w:val="28"/>
                <w:szCs w:val="28"/>
                <w:u w:val="none"/>
              </w:rPr>
            </w:pPr>
          </w:p>
        </w:tc>
        <w:tc>
          <w:tcPr>
            <w:tcW w:w="2294" w:type="dxa"/>
            <w:gridSpan w:val="2"/>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 xml:space="preserve"> 法人代表签字：                                                                                                                                                 </w:t>
            </w:r>
          </w:p>
        </w:tc>
        <w:tc>
          <w:tcPr>
            <w:tcW w:w="2234" w:type="dxa"/>
            <w:tcBorders>
              <w:right w:val="single" w:color="000000" w:sz="4" w:space="0"/>
            </w:tcBorders>
            <w:vAlign w:val="center"/>
          </w:tcPr>
          <w:p>
            <w:pPr>
              <w:rPr>
                <w:rFonts w:hint="eastAsia" w:ascii="宋体" w:hAnsi="宋体" w:eastAsia="宋体" w:cs="宋体"/>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0" w:hRule="atLeast"/>
          <w:jc w:val="center"/>
        </w:trPr>
        <w:tc>
          <w:tcPr>
            <w:tcW w:w="1335" w:type="dxa"/>
            <w:tcBorders>
              <w:left w:val="single" w:color="000000" w:sz="4" w:space="0"/>
              <w:bottom w:val="single" w:color="000000" w:sz="4" w:space="0"/>
            </w:tcBorders>
            <w:vAlign w:val="center"/>
          </w:tcPr>
          <w:p>
            <w:pPr>
              <w:rPr>
                <w:rFonts w:hint="eastAsia" w:ascii="宋体" w:hAnsi="宋体" w:eastAsia="宋体" w:cs="宋体"/>
                <w:i w:val="0"/>
                <w:color w:val="auto"/>
                <w:sz w:val="28"/>
                <w:szCs w:val="28"/>
                <w:u w:val="none"/>
              </w:rPr>
            </w:pPr>
          </w:p>
        </w:tc>
        <w:tc>
          <w:tcPr>
            <w:tcW w:w="1079" w:type="dxa"/>
            <w:tcBorders>
              <w:bottom w:val="single" w:color="000000" w:sz="4" w:space="0"/>
            </w:tcBorders>
            <w:vAlign w:val="center"/>
          </w:tcPr>
          <w:p>
            <w:pPr>
              <w:rPr>
                <w:rFonts w:hint="eastAsia" w:ascii="宋体" w:hAnsi="宋体" w:eastAsia="宋体" w:cs="宋体"/>
                <w:i w:val="0"/>
                <w:color w:val="auto"/>
                <w:sz w:val="28"/>
                <w:szCs w:val="28"/>
                <w:u w:val="none"/>
              </w:rPr>
            </w:pPr>
          </w:p>
        </w:tc>
        <w:tc>
          <w:tcPr>
            <w:tcW w:w="1080" w:type="dxa"/>
            <w:tcBorders>
              <w:bottom w:val="single" w:color="000000" w:sz="4" w:space="0"/>
            </w:tcBorders>
            <w:vAlign w:val="center"/>
          </w:tcPr>
          <w:p>
            <w:pPr>
              <w:rPr>
                <w:rFonts w:hint="eastAsia" w:ascii="宋体" w:hAnsi="宋体" w:eastAsia="宋体" w:cs="宋体"/>
                <w:i w:val="0"/>
                <w:color w:val="auto"/>
                <w:sz w:val="28"/>
                <w:szCs w:val="28"/>
                <w:u w:val="none"/>
              </w:rPr>
            </w:pPr>
          </w:p>
        </w:tc>
        <w:tc>
          <w:tcPr>
            <w:tcW w:w="1079" w:type="dxa"/>
            <w:tcBorders>
              <w:bottom w:val="single" w:color="000000" w:sz="4" w:space="0"/>
            </w:tcBorders>
            <w:vAlign w:val="center"/>
          </w:tcPr>
          <w:p>
            <w:pPr>
              <w:rPr>
                <w:rFonts w:hint="eastAsia" w:ascii="宋体" w:hAnsi="宋体" w:eastAsia="宋体" w:cs="宋体"/>
                <w:i w:val="0"/>
                <w:color w:val="auto"/>
                <w:sz w:val="28"/>
                <w:szCs w:val="28"/>
                <w:u w:val="none"/>
              </w:rPr>
            </w:pPr>
          </w:p>
        </w:tc>
        <w:tc>
          <w:tcPr>
            <w:tcW w:w="2294" w:type="dxa"/>
            <w:gridSpan w:val="2"/>
            <w:tcBorders>
              <w:bottom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 xml:space="preserve">                                    </w:t>
            </w:r>
          </w:p>
        </w:tc>
        <w:tc>
          <w:tcPr>
            <w:tcW w:w="2234" w:type="dxa"/>
            <w:tcBorders>
              <w:bottom w:val="single" w:color="000000" w:sz="4" w:space="0"/>
              <w:right w:val="single" w:color="000000" w:sz="4" w:space="0"/>
            </w:tcBorders>
            <w:vAlign w:val="center"/>
          </w:tcPr>
          <w:p>
            <w:pP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8352FF"/>
    <w:rsid w:val="47495D29"/>
    <w:rsid w:val="56EF01ED"/>
    <w:rsid w:val="69835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rPr>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338</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2021-02-01T03:39:00Z</dcterms:created>
  <dc:creator>Administrator</dc:creator>
  <cp:lastModifiedBy>Administrator</cp:lastModifiedBy>
  <cp:lastPrinted>2021-02-01T09:26:14Z</cp:lastPrinted>
  <dcterms:modified xsi:type="dcterms:W3CDTF">2021-02-01T09:30:13Z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