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年第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四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43"/>
        <w:gridCol w:w="850"/>
        <w:gridCol w:w="992"/>
        <w:gridCol w:w="851"/>
        <w:gridCol w:w="1466"/>
        <w:gridCol w:w="4062"/>
        <w:gridCol w:w="963"/>
        <w:gridCol w:w="91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、游离余氯。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85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2020.10.21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翁源县铁龙镇铁龙大道东永红路308号（铁龙学校）</w:t>
            </w:r>
          </w:p>
        </w:tc>
        <w:tc>
          <w:tcPr>
            <w:tcW w:w="85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铁龙镇源泉供水有限公司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2020.10.19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翁源县新江镇民新路（新江镇新街自来水公司营业厅）</w:t>
            </w:r>
          </w:p>
        </w:tc>
        <w:tc>
          <w:tcPr>
            <w:tcW w:w="85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新江镇新街自来水公司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2020.10.20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翁英路（翁城德润自来水有限公司营业厅）</w:t>
            </w:r>
          </w:p>
        </w:tc>
        <w:tc>
          <w:tcPr>
            <w:tcW w:w="85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翁城德润自来水有限公司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2020.10.26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翁源县官渡镇赤桉北路（官渡镇河边第二卫生站）</w:t>
            </w:r>
          </w:p>
        </w:tc>
        <w:tc>
          <w:tcPr>
            <w:tcW w:w="85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官渡镇六重水自来水厂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2020.10.26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翁源县官渡镇赤桉北路2号（翁源县官渡中学）</w:t>
            </w:r>
          </w:p>
        </w:tc>
        <w:tc>
          <w:tcPr>
            <w:tcW w:w="850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官渡清泉自来水厂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2020.10.26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龙仙镇桂竹村委会</w:t>
            </w:r>
          </w:p>
        </w:tc>
        <w:tc>
          <w:tcPr>
            <w:tcW w:w="85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翁源县八仙泉自来水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  <w:bookmarkStart w:id="0" w:name="_GoBack"/>
            <w:bookmarkEnd w:id="0"/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2020.10.23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周陂镇哈水村</w:t>
            </w:r>
          </w:p>
        </w:tc>
        <w:tc>
          <w:tcPr>
            <w:tcW w:w="85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周陂镇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哈水村供水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2020.10.23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坝仔镇建设路（坝仔镇政府）</w:t>
            </w:r>
          </w:p>
        </w:tc>
        <w:tc>
          <w:tcPr>
            <w:tcW w:w="85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坝仔镇供水管理站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2020.10.22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江尾镇建设一路56号（江尾镇中心小学）</w:t>
            </w:r>
          </w:p>
        </w:tc>
        <w:tc>
          <w:tcPr>
            <w:tcW w:w="85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江尾镇堃晋供水管理站</w:t>
            </w:r>
          </w:p>
        </w:tc>
        <w:tc>
          <w:tcPr>
            <w:tcW w:w="992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851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466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2020.10.22</w:t>
            </w:r>
          </w:p>
        </w:tc>
        <w:tc>
          <w:tcPr>
            <w:tcW w:w="406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18E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4513</Characters>
  <Lines>37</Lines>
  <Paragraphs>10</Paragraphs>
  <TotalTime>5</TotalTime>
  <ScaleCrop>false</ScaleCrop>
  <LinksUpToDate>false</LinksUpToDate>
  <CharactersWithSpaces>5294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欢迎</cp:lastModifiedBy>
  <dcterms:modified xsi:type="dcterms:W3CDTF">2021-01-05T09:09:45Z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