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全国信用信息共享平台（广东韶关）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2025年政务云服务资源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采购需求表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27"/>
        <w:gridCol w:w="1351"/>
        <w:gridCol w:w="1392"/>
        <w:gridCol w:w="1176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服务配置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2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X86架构虚拟主机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vCPU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192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内存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608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GB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2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存储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系统盘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1200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GB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数据盘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13246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GB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服务器操作系统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Window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E08AE"/>
    <w:rsid w:val="32FE08AE"/>
    <w:rsid w:val="559C8791"/>
    <w:rsid w:val="CD7DC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2025-10-13T23:11:00Z</dcterms:created>
  <dc:creator>WPS_1476148593</dc:creator>
  <cp:lastModifiedBy>谢永恒</cp:lastModifiedBy>
  <cp:lastPrinted>2025-10-22T09:38:58Z</cp:lastPrinted>
  <dcterms:modified xsi:type="dcterms:W3CDTF">2025-10-22T09:52:14Z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3265C47809B6427094BD222E7311C260_11</vt:lpwstr>
  </property>
  <property fmtid="{D5CDD505-2E9C-101B-9397-08002B2CF9AE}" pid="4" name="KSOTemplateDocerSaveRecord">
    <vt:lpwstr>eyJoZGlkIjoiNzU0ZjkxMjM4NmEzNmQ4OWE3MTc5N2FhN2Y2MDM1NmMiLCJ1c2VySWQiOiIyNDQ2NTM2MjQifQ==</vt:lpwstr>
  </property>
</Properties>
</file>