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E5" w:rsidRDefault="00922BE5">
      <w:pPr>
        <w:spacing w:line="1100" w:lineRule="exact"/>
        <w:jc w:val="center"/>
        <w:rPr>
          <w:rFonts w:ascii="方正大标宋简体" w:eastAsia="方正大标宋简体" w:hAnsi="华文中宋" w:cs="方正大标宋简体"/>
          <w:b/>
          <w:color w:val="FF0000"/>
          <w:sz w:val="72"/>
          <w:szCs w:val="72"/>
        </w:rPr>
      </w:pPr>
      <w:bookmarkStart w:id="0" w:name="redhead"/>
    </w:p>
    <w:p w:rsidR="00922BE5" w:rsidRDefault="00922BE5">
      <w:pPr>
        <w:spacing w:line="1100" w:lineRule="exact"/>
        <w:jc w:val="center"/>
        <w:rPr>
          <w:rFonts w:ascii="方正大标宋简体" w:eastAsia="方正大标宋简体" w:hAnsi="华文中宋" w:cs="方正大标宋简体"/>
          <w:b/>
          <w:color w:val="FF0000"/>
          <w:sz w:val="72"/>
          <w:szCs w:val="72"/>
        </w:rPr>
      </w:pPr>
    </w:p>
    <w:p w:rsidR="00922BE5" w:rsidRDefault="00922BE5">
      <w:pPr>
        <w:spacing w:line="1100" w:lineRule="exact"/>
        <w:jc w:val="center"/>
        <w:rPr>
          <w:rFonts w:ascii="方正大标宋简体" w:eastAsia="方正大标宋简体" w:hAnsi="华文中宋" w:cs="方正大标宋简体"/>
          <w:b/>
          <w:color w:val="FF0000"/>
          <w:sz w:val="72"/>
          <w:szCs w:val="72"/>
        </w:rPr>
      </w:pPr>
    </w:p>
    <w:p w:rsidR="00922BE5" w:rsidRDefault="00B34C76">
      <w:pPr>
        <w:spacing w:line="360" w:lineRule="auto"/>
        <w:jc w:val="center"/>
        <w:rPr>
          <w:rFonts w:ascii="方正大标宋简体" w:eastAsia="方正大标宋简体" w:hAnsi="华文中宋" w:cs="方正大标宋简体"/>
          <w:b/>
          <w:color w:val="FF0000"/>
          <w:spacing w:val="17"/>
          <w:sz w:val="72"/>
          <w:szCs w:val="72"/>
        </w:rPr>
      </w:pPr>
      <w:r>
        <w:rPr>
          <w:rFonts w:ascii="方正大标宋简体" w:eastAsia="方正大标宋简体" w:hAnsi="华文中宋" w:cs="方正大标宋简体" w:hint="eastAsia"/>
          <w:b/>
          <w:color w:val="FF0000"/>
          <w:spacing w:val="11"/>
          <w:sz w:val="72"/>
          <w:szCs w:val="72"/>
          <w:lang/>
        </w:rPr>
        <w:t>南雄市住房和城乡建设局</w:t>
      </w:r>
    </w:p>
    <w:bookmarkEnd w:id="0"/>
    <w:p w:rsidR="00922BE5" w:rsidRDefault="00B34C76">
      <w:pPr>
        <w:spacing w:line="660" w:lineRule="exact"/>
        <w:jc w:val="center"/>
        <w:rPr>
          <w:rFonts w:ascii="仿宋_GB2312" w:eastAsia="仿宋_GB2312" w:cs="仿宋_GB2312"/>
          <w:sz w:val="32"/>
          <w:szCs w:val="32"/>
        </w:rPr>
      </w:pPr>
      <w:r>
        <w:rPr>
          <w:rFonts w:ascii="仿宋_GB2312" w:eastAsia="仿宋_GB2312" w:cs="仿宋_GB2312" w:hint="eastAsia"/>
          <w:sz w:val="32"/>
          <w:szCs w:val="32"/>
          <w:lang/>
        </w:rPr>
        <w:t>雄住建〔</w:t>
      </w:r>
      <w:r>
        <w:rPr>
          <w:rFonts w:ascii="仿宋_GB2312" w:eastAsia="仿宋_GB2312" w:cs="仿宋_GB2312" w:hint="eastAsia"/>
          <w:sz w:val="32"/>
          <w:szCs w:val="32"/>
          <w:lang/>
        </w:rPr>
        <w:t>2021</w:t>
      </w:r>
      <w:r>
        <w:rPr>
          <w:rFonts w:ascii="仿宋_GB2312" w:eastAsia="仿宋_GB2312" w:cs="仿宋_GB2312" w:hint="eastAsia"/>
          <w:sz w:val="32"/>
          <w:szCs w:val="32"/>
          <w:lang/>
        </w:rPr>
        <w:t>〕</w:t>
      </w:r>
      <w:r>
        <w:rPr>
          <w:rFonts w:ascii="仿宋_GB2312" w:eastAsia="仿宋_GB2312" w:cs="仿宋_GB2312" w:hint="eastAsia"/>
          <w:sz w:val="32"/>
          <w:szCs w:val="32"/>
          <w:lang/>
        </w:rPr>
        <w:t>15</w:t>
      </w:r>
      <w:bookmarkStart w:id="1" w:name="_GoBack"/>
      <w:bookmarkEnd w:id="1"/>
      <w:r>
        <w:rPr>
          <w:rFonts w:ascii="仿宋_GB2312" w:eastAsia="仿宋_GB2312" w:cs="仿宋_GB2312" w:hint="eastAsia"/>
          <w:sz w:val="32"/>
          <w:szCs w:val="32"/>
          <w:lang/>
        </w:rPr>
        <w:t>号</w:t>
      </w:r>
    </w:p>
    <w:p w:rsidR="00922BE5" w:rsidRDefault="00B34C76">
      <w:pPr>
        <w:widowControl/>
        <w:wordWrap w:val="0"/>
        <w:spacing w:line="600" w:lineRule="exact"/>
        <w:jc w:val="center"/>
        <w:rPr>
          <w:rFonts w:ascii="方正小标宋简体" w:eastAsia="方正小标宋简体" w:hAnsi="方正小标宋简体" w:cs="方正小标宋简体"/>
          <w:color w:val="333333"/>
          <w:kern w:val="0"/>
          <w:sz w:val="44"/>
          <w:szCs w:val="44"/>
          <w:shd w:val="clear" w:color="auto" w:fill="FFFFFF"/>
          <w:lang/>
        </w:rPr>
      </w:pPr>
      <w:r>
        <w:rPr>
          <w:rFonts w:ascii="仿宋_GB2312" w:eastAsia="仿宋_GB2312" w:hAnsi="宋体" w:cs="仿宋_GB2312" w:hint="eastAsia"/>
          <w:color w:val="FF0000"/>
          <w:position w:val="24"/>
          <w:sz w:val="72"/>
          <w:szCs w:val="72"/>
          <w:u w:val="thick"/>
          <w:lang/>
        </w:rPr>
        <w:t xml:space="preserve">             </w:t>
      </w:r>
      <w:r>
        <w:rPr>
          <w:rFonts w:ascii="仿宋_GB2312" w:eastAsia="仿宋_GB2312" w:hAnsi="新宋体" w:cs="仿宋_GB2312" w:hint="eastAsia"/>
          <w:color w:val="FF0000"/>
          <w:position w:val="24"/>
          <w:sz w:val="72"/>
          <w:szCs w:val="72"/>
          <w:u w:val="thick"/>
          <w:lang/>
        </w:rPr>
        <w:t xml:space="preserve">          </w:t>
      </w:r>
    </w:p>
    <w:p w:rsidR="00922BE5" w:rsidRDefault="00B34C76">
      <w:pPr>
        <w:widowControl/>
        <w:wordWrap w:val="0"/>
        <w:spacing w:line="600" w:lineRule="exact"/>
        <w:jc w:val="center"/>
        <w:rPr>
          <w:rFonts w:ascii="方正小标宋简体" w:eastAsia="方正小标宋简体" w:hAnsi="方正小标宋简体" w:cs="方正小标宋简体"/>
          <w:color w:val="333333"/>
          <w:kern w:val="0"/>
          <w:sz w:val="44"/>
          <w:szCs w:val="44"/>
          <w:shd w:val="clear" w:color="auto" w:fill="FFFFFF"/>
          <w:lang/>
        </w:rPr>
      </w:pPr>
      <w:r>
        <w:rPr>
          <w:rFonts w:ascii="方正小标宋简体" w:eastAsia="方正小标宋简体" w:hAnsi="方正小标宋简体" w:cs="方正小标宋简体" w:hint="eastAsia"/>
          <w:color w:val="333333"/>
          <w:kern w:val="0"/>
          <w:sz w:val="44"/>
          <w:szCs w:val="44"/>
          <w:shd w:val="clear" w:color="auto" w:fill="FFFFFF"/>
          <w:lang/>
        </w:rPr>
        <w:t>南雄市住房和城乡建设局关于印发</w:t>
      </w:r>
    </w:p>
    <w:p w:rsidR="00922BE5" w:rsidRDefault="00B34C76">
      <w:pPr>
        <w:widowControl/>
        <w:wordWrap w:val="0"/>
        <w:spacing w:line="600" w:lineRule="exact"/>
        <w:jc w:val="center"/>
        <w:rPr>
          <w:rFonts w:ascii="方正小标宋简体" w:eastAsia="方正小标宋简体" w:hAnsi="方正小标宋简体" w:cs="方正小标宋简体"/>
          <w:color w:val="333333"/>
          <w:kern w:val="0"/>
          <w:sz w:val="44"/>
          <w:szCs w:val="44"/>
          <w:shd w:val="clear" w:color="auto" w:fill="FFFFFF"/>
          <w:lang/>
        </w:rPr>
      </w:pPr>
      <w:r>
        <w:rPr>
          <w:rFonts w:ascii="方正小标宋简体" w:eastAsia="方正小标宋简体" w:hAnsi="方正小标宋简体" w:cs="方正小标宋简体" w:hint="eastAsia"/>
          <w:color w:val="333333"/>
          <w:kern w:val="0"/>
          <w:sz w:val="44"/>
          <w:szCs w:val="44"/>
          <w:shd w:val="clear" w:color="auto" w:fill="FFFFFF"/>
          <w:lang/>
        </w:rPr>
        <w:t>《南雄市住房保障家庭租赁补贴发放工作方案》的通告</w:t>
      </w:r>
    </w:p>
    <w:p w:rsidR="00922BE5" w:rsidRDefault="00922BE5">
      <w:pPr>
        <w:pStyle w:val="New"/>
        <w:jc w:val="center"/>
        <w:rPr>
          <w:rFonts w:ascii="Times New Roman" w:eastAsia="仿宋_GB2312" w:hAnsi="Times New Roman"/>
          <w:sz w:val="32"/>
        </w:rPr>
      </w:pPr>
    </w:p>
    <w:p w:rsidR="00922BE5" w:rsidRDefault="00B34C76">
      <w:pPr>
        <w:widowControl/>
        <w:wordWrap w:val="0"/>
        <w:spacing w:line="600" w:lineRule="exact"/>
        <w:ind w:firstLineChars="200" w:firstLine="640"/>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w:t>
      </w:r>
      <w:r>
        <w:rPr>
          <w:rFonts w:ascii="仿宋_GB2312" w:eastAsia="仿宋_GB2312" w:hAnsi="仿宋_GB2312" w:cs="仿宋_GB2312" w:hint="eastAsia"/>
          <w:sz w:val="32"/>
          <w:szCs w:val="32"/>
        </w:rPr>
        <w:t>南雄市住房保障家庭租赁补贴发放工作方案</w:t>
      </w:r>
      <w:r>
        <w:rPr>
          <w:rFonts w:ascii="仿宋_GB2312" w:eastAsia="仿宋_GB2312" w:hAnsi="仿宋_GB2312" w:cs="仿宋_GB2312" w:hint="eastAsia"/>
          <w:kern w:val="0"/>
          <w:sz w:val="32"/>
          <w:szCs w:val="32"/>
          <w:shd w:val="clear" w:color="auto" w:fill="FFFFFF"/>
          <w:lang/>
        </w:rPr>
        <w:t>》已经局党组会议审议通过，并经南雄市司法局合法性审查，审查号：雄法审〔</w:t>
      </w:r>
      <w:r>
        <w:rPr>
          <w:rFonts w:ascii="仿宋_GB2312" w:eastAsia="仿宋_GB2312" w:hAnsi="仿宋_GB2312" w:cs="仿宋_GB2312" w:hint="eastAsia"/>
          <w:kern w:val="0"/>
          <w:sz w:val="32"/>
          <w:szCs w:val="32"/>
          <w:shd w:val="clear" w:color="auto" w:fill="FFFFFF"/>
          <w:lang/>
        </w:rPr>
        <w:t>2021</w:t>
      </w:r>
      <w:r>
        <w:rPr>
          <w:rFonts w:ascii="仿宋_GB2312" w:eastAsia="仿宋_GB2312" w:hAnsi="仿宋_GB2312" w:cs="仿宋_GB2312" w:hint="eastAsia"/>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2</w:t>
      </w:r>
      <w:r>
        <w:rPr>
          <w:rFonts w:ascii="仿宋_GB2312" w:eastAsia="仿宋_GB2312" w:hAnsi="仿宋_GB2312" w:cs="仿宋_GB2312" w:hint="eastAsia"/>
          <w:kern w:val="0"/>
          <w:sz w:val="32"/>
          <w:szCs w:val="32"/>
          <w:shd w:val="clear" w:color="auto" w:fill="FFFFFF"/>
          <w:lang/>
        </w:rPr>
        <w:t>号，现予以发布。</w:t>
      </w:r>
    </w:p>
    <w:p w:rsidR="00922BE5" w:rsidRDefault="00B34C76">
      <w:pPr>
        <w:widowControl/>
        <w:wordWrap w:val="0"/>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rPr>
        <w:t>特此通告。</w:t>
      </w:r>
    </w:p>
    <w:p w:rsidR="00922BE5" w:rsidRDefault="00B34C76">
      <w:pPr>
        <w:widowControl/>
        <w:wordWrap w:val="0"/>
        <w:spacing w:line="600" w:lineRule="exact"/>
        <w:ind w:firstLine="48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rPr>
        <w:t> </w:t>
      </w:r>
    </w:p>
    <w:p w:rsidR="00922BE5" w:rsidRDefault="00B34C76">
      <w:pPr>
        <w:widowControl/>
        <w:wordWrap w:val="0"/>
        <w:spacing w:line="600" w:lineRule="exact"/>
        <w:ind w:firstLine="48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rPr>
        <w:t>  </w:t>
      </w:r>
    </w:p>
    <w:p w:rsidR="00922BE5" w:rsidRDefault="00B34C76">
      <w:pPr>
        <w:widowControl/>
        <w:wordWrap w:val="0"/>
        <w:spacing w:line="600" w:lineRule="exact"/>
        <w:jc w:val="righ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南雄市住房和城乡建设局</w:t>
      </w:r>
      <w:r>
        <w:rPr>
          <w:rFonts w:ascii="仿宋_GB2312" w:eastAsia="仿宋_GB2312" w:hAnsi="仿宋_GB2312" w:cs="仿宋_GB2312" w:hint="eastAsia"/>
          <w:kern w:val="0"/>
          <w:sz w:val="32"/>
          <w:szCs w:val="32"/>
          <w:shd w:val="clear" w:color="auto" w:fill="FFFFFF"/>
          <w:lang/>
        </w:rPr>
        <w:t xml:space="preserve">  </w:t>
      </w:r>
    </w:p>
    <w:p w:rsidR="00922BE5" w:rsidRDefault="00994EFB">
      <w:pPr>
        <w:widowControl/>
        <w:wordWrap w:val="0"/>
        <w:spacing w:line="600" w:lineRule="exact"/>
        <w:jc w:val="righ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noProof/>
          <w:kern w:val="0"/>
          <w:sz w:val="32"/>
          <w:szCs w:val="32"/>
        </w:rPr>
        <w:pict>
          <v:group id="_x0000_s1050" style="position:absolute;left:0;text-align:left;margin-left:259.5pt;margin-top:-48.65pt;width:104pt;height:104pt;z-index:-251657216" coordorigin="8030,13939" coordsize="2080,2080">
            <v:shapetype id="_x0000_t202" coordsize="21600,21600" o:spt="202" path="m,l,21600r21600,l21600,xe">
              <v:stroke joinstyle="miter"/>
              <v:path gradientshapeok="t" o:connecttype="rect"/>
            </v:shapetype>
            <v:shape id="_x0000_s1051" type="#_x0000_t202" style="position:absolute;left:8030;top:13939;width:0;height:0;mso-wrap-style:tight" filled="f" stroked="f">
              <v:textbox>
                <w:txbxContent>
                  <w:p w:rsidR="00994EFB" w:rsidRPr="00994EFB" w:rsidRDefault="00994EFB" w:rsidP="00994EFB">
                    <w:pPr>
                      <w:rPr>
                        <w:vanish/>
                        <w:sz w:val="10"/>
                      </w:rPr>
                    </w:pPr>
                    <w:r w:rsidRPr="00994EFB">
                      <w:rPr>
                        <w:vanish/>
                        <w:sz w:val="10"/>
                      </w:rPr>
                      <w:t>ZUMoY14gcGUxYRAla2Hfc18xYBAgalPfc2AyOC83aVvfclUxb1kuaizhLR3vHhAkalMuYFktYyzhUUQFKSfhOy3MBiwoT1kmalEzcWIkOfzJOEcOTjQoT1kmalEzcWIkOfzJODYrXVb9LCvuQlwgYy3MBiwAbGANXV0kOkcublPfLSHtLBfwLh31MiDxKiDvLC=sUiftLR3vKiHxMh=sHDDoOB8AbGANXV0kOfzJODQuXzkDOmr2PTH0LCX3LRzxNCP3KSPyQCHsNCgDQhz3QiT3PzHxMyHyPSQ8OB8Da1MIQC3MBiwDa1MNXV0kOrSOzMuJzMdgs695yaOGy9d8pLmnusX7KzQuXz4gaVT9CPn7T1kmalEzcWIkSlEsYS6Dy8CaxsCWnad+tr1yw7+muZiI5K6VLivuT1kmalEzcWIkSlEsYS3MBiwSZVctXWQ0blUUb1UxSlEsYS6Dy8CaxsCWnad+tr1yw7+muZiI5K6VOB8SZVctXWQ0blUUb1UxSlEsYS3MBiwSZVctXWQ0blUUalkzSlEsYS6Dy8CaxsCWnad+tr1yw7+muZiI5K6VOB8SZVctXWQ0blUUalkzSlEsYS3MBiwSZVctXWQ0blUKYWkSSi3vLCbxLCHvLSLvMS=2LiL2NCf7K0MoY14gcGUxYTskdUMNOfzJOEMoY14gcGUxYUQoaVT9Li=xLRzvMRzvMh=fLST5MSX5MC=fHBiJrayj0KS=sMeTz8pwuqWXJSvuT1kmalEzcWIkUFksYS3MBiwCa10vcWQkbjkPOiD4Lh3wMiftNB31LSvuP18sbGUzYWIITC3MBiwCa10vcWQkbj0APzEjYGH9Ly=sPiPsNTTsLCXsLCfsMSj7KzMuaWA0cFUxSTECPVQjbi3MBiwPZVMEdGP9KlcoYivuTFkiQWgzOfzJOEAoX0coYGQnOiLtMy=vLC=vOB8PZVMWZVQzZC3MBiwPZVMHYVkmZGP9Lx32LC=vLC=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1a2HySzwIa1ogZD01YWkHPlwCZSYxTzP3QDEodm=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2MiQuT2EiK0IQa2jwQSz7K0MoY14gcGUxYUYgaGUkOfzJOEMoY14kYDwkalczZC3wNSX3OB8SZVctYVQLYV4mcFf9CPn7T1kmalEzcWIkS2IjYWH9LSvuT1kmalEzcWIkS2IjYWH9CPn7UlUxb1kuai4VNB3wKi=tLiH1OB8VYWIyZV8tOfzJODksXVckQDL9VGA0TyfxXy=uOUkUPjYZJyMORlguXVwRRWQtTWn4QCQqTFnwYycxcjf1R2kTZSUWSDcwPTUNP0YyYVY2SV0hYGgOQSciVkL2TCEXcTIXJ2oXVEgXVEfqYFQjYD0XVBs2YFQjb0gXJ2MXVCQmVEgWQWAXU2ovbBrybEgWZ2UXYDgSbCQuT2AWY1M0MF7vcSQIVUMjNEkSJ1sFNEcBJyfqdj7xUzIuLiQqTlMWNDkiYDg5LCQudi=zKyjuMDImOSPyMkT4SWIYUx8wPlQqSjYWNEYZJ2AUZEn2VlgjLjouXl0QTkosTDkWOSczMVkxcFIsQ2ojOUYDMEkmMiPwLjcWUWULYCgmVUb3MkUWPmkBMWMTPkcubUoWK2byMC00S1QZLlnzTl4CYEH4Ukc5M0UjSyInYDYuTiQOamPqOVcQJz8TNRsOSU=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wMkQGNVUZbFErVEfxSGUnQTMkXjgubFw4J0UxT0IMMWYRR0ktLS=wR2YDZTogQkI0djwqMzIULDsSYyAnNSQHTWApbFguVSIqcCYVPkkPZ1H4MlcPK2ELK0onP1gDOWApNS0yczb4QWcSdUEgbSYHLiYgVD3uK1kDdWjqSCQEPjX4UCHxQ18vakg4YDM0Pyckb0=wbDgOYFsNLzUmPzXxX2D4RlsEQjL4dkYDZV4GYjchSUA1QV0QSUn3PiYMVDfuRmEpPUI1QTIFXyQxdjYMVF8Fc1MGLTwgMRr3TlsUcWUTSCUFXlMXNT8SZ1oCZ1grXUgFQCEmb2P4Xi=uLjbwPUc5RmA0XUgYZ2MkZzgCSWHwKzkrVGoiQC0ZcVoPZ18LLl8HP1oXSCELPzQ4Sz8iX2oXQl8XQlUETCEJRFwqRygUcS0EZCkibFsIczUXZDoqJzkmUTYZVjYKYzgMaVXuMlcOcWASUFQzRj8qYGUXdkgoXWAALWIpPScTaCIxaBsjYj8McT8rREYGVEMkYykyaGYuJ0bxaygyREMuTUfvYifxckD3S2IiOTLuVEgTbG=uL0IwZ2ozP0=2a1MicSLySCI5bDwqLznwZCUGJ1MnJzM2SUQIbx8iKzcwZjERTGjqSTwASlH4ZB7vL1MWYVsPVGQSclwGT2E1SCgoNEU0J2QKVTcvNDYNSCEIX2TwX2HvJy=yNEIsYV4PYl0iPUMSLzsUTCzuNF41K17ySR78b0fuLSMGaEUSY0MZNEf1TFIIX0gKPVoxSFgTdkUgMkPyXVsDVDcDbCXuQyMqQWP0Uhr3LiLyVlcuVEoqcFYvbCcpRiEZcSfyLEUPazfuY2HuRFg0L1shUVkxLjIvM18mZTX3XmMjTDoIL0TwaUMZUzcqLjf3dlYWM1buZEMCMlcyRyABbFH4RCguVDkPOWApLznxYyIpTiLuL1cWZDITQkg4QUAwZz0lLj0JPWUvYxsFY2AjRmMHSGUKaCMIXTXubloBTj33VmEXRCMlZiDzJ0fwdUfxRDIXLzUHRk=3bUMST0gOZCH3QTQCXzTqRUgmMkMLbDbwRyIyLB8SS0XuPiD4VGP2QTEjKx8gbGYlRjv4Z2AAczEYXTsvch7uSkEgVEIwZkgrVjgqcS0BcVowUyIlaUfzTTwpL1fyPV00VB8YZGETJyMXch8IZjwAL2nvaFMBQkkJXSM5cmoXQCQMVDz3cULwUR8SaCQCQ1ULZyYlbEUmPTUtNSQvbFDwVFYmUCApQ0glPTwDVCfxRlcFJyMPbiImL2omQVEwPSDwb2UqNVMVLi0QcmM5QS0yJ2E0bVrwZ0AvPkoUZGLuLkMobF4tbEMAQzQYQkgSLkfqNDguSyM5MxsLRiMGRR8iQEkFNTDxR0Anbkj4VTYyax8XVDIORCI0MDnyNEMJUGMGbRsZKzkBTCU0ZEgORmTvOV7uSz8XVT04MSIXRjIuZiMKVFMscWXqdT4vajbvcTT3RTf4bkfuVlryT2=zSEUXcS0idjkkLSABNFsXSUMnVDY0Q2ULZDQzSzcpbmA5c1QEbT8FNTr3Z2MXTzLyPiYBY2TqPiAvNDP1RzwLT1guNDj8NForb0gqLFoYTzruSEgSZiL3LDkxLCgqdkoPNDIuXz8qVFH3VE=ySzPuKz82aGTuT0AKZigSTVoqYy=zUEgPLyAYNEgHUx7vNFYsbCD3aTMySCIVVmM5RiI1VCgnLkEqcWMDaj80XVkTRGMmTygFY2YmYzjyPifwT0gQZh8qLzoXQR8IUzExNF8TTFjuMFI4SDIVNDkLSCggZh7uY2XuXzIubDEPcTzzL1sQSFMBZz0YcEgEbSz0ZiEIVkUPZ0goQUgGSjQwYyD0QkMzTyAxbWUYRjQyS1r4bmnuaWMILzISRjvwZiLqT1sXX0buL1srRR8XayMYOVMhVDILTCESPkEqcTIJQlsvNE=uKyAXclMSK1ctbEL3SjIySDoSPjwqaWIHLiAwK1fwQDX4cDwnVEooYFIUZD0OPTIiXjwGVC05K0gyMS0pOWQZYUMDK0YGbCEOS0QqZGUUUCf3Yz8oNCfqK2EpNSkVSWQpZizyYzgIdif3Pj38Z0fxZSEATD3zYx8vczkqPl85cDUxa1MmVELxVFcmbDEyLmMAZzk0QEgrc0kXajnyKyMpLkfuRF71TCT3RTIFcSAvOSAvY0L4VWoXbWH3PjIBcmAZVD8lSW=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xdkUEMloPQ0QOVFXwbSf3RTHvNEUSXVoSX10kRC0OT2UTK1siQR8BRkoOTCgYX0MLZTLxaDsJPiYtNFv2Ly=3cTIUZlwjbT8UUDgXJxsMT0gqNUgPbGQXKzwnal4TbCHvPh8SK0ovSEf8NCEvbEjuSGL1SDc2NDIHMiIwLy00UEQXLFcqSznwciLuK2YPVCfqJykqcV30dUgpQ0ALZ0EHRGMBPjgnZ0gBcWLyL0AhMmQASCcpK2MvS2YFRUQIUSEiajgRQy0yVWMUbGPyPzQLZx80VCfxaD0IciMYOT80ZiMBbEgVaDIUT2AOLDMHSFkGT2IYQzcMQVMYQTgDLW=3bEkIS2=3S0oyL1oBRTjuSC=xVlLzdmQvaFLqVEANclbycEgLbVwBSDwxM2UrVGQpTz4tPiMVPmEKcB8IQCgBKz7vRU=vPh8kSFD3QFkGSEY5UTIHPlIQQVLwY2EucUgXZCkKX1QYYUMhLkUGTzcCc1MZTWMlVDEvZ1sqVBsBcSY0Si00OUDuL0MvNWEybCEOSTIIRzcXRTwiQ0cMLyMiViUyaF4PLjHuTlEXXyIFbWkITFclSB8GYVQHL2oLLEQvMVz1SEASTDgYVDEzaFMqbGAtLGoXcDTwNCAGSD8pTFcubG=uMFLqLmUhLkgBTz8OTEMlPjkGL0YXLx8pXx8OQyMjSyf3XWUJZyEiQlcXbGXqah8ILiApPyMVc2XwXVYNViMgbEkBRC0lQmIBMDUYK0MBY0gPZzUUcSMONF40NF8iXTIXQDIRSEMvQmcXbDT3Z1crP0nucUklVDU0UzH8b1oRRUUuLzMObj4mZ1oGcVMBNCPyZ0fvZ2MvZ1UHSSIgL0YvbFYmRlsiVUMOVEMwXjwqLzcqX0gBXlYoQzwLMkYqTkApL0EhRVP3Z10JXSgHbD0tVF41U13yZlsPVCMIZEI5KygJQ2AiVWALQ0=ubzUXbCMHQGImLx8CNGjycULwXkgFYSMXQUY5RUjyLTkuMFQ0K2kqNDESazkGJzYIPkfucCfvUFf1Q132OSgWbEL4X0PyLkkYUCLyQzsPa0kFdT0zMygiL0g1LyM0blsBVC0ZTEMTPSgVQVX3VDQUL0fxazISVjouVDrwNEgOPV8XY1Y5TzcjL0gALGACNDcqbDskVDwzTVcvSl33cV0PSEfzdlsXSCMBVC0Fa0gDblcXS2EqVDwYNEYmbFsXTmj3L14SNEgLMTf3TGX2TGcTbyATNDwXdWIzZjwASFM4Ll8XSR8mLzQMPkf3dR8XVV0LQ1X3VEgLX18XSFT3XzISSSMQVmnvQ2D3VFjuQSAMZ1sRZGkBVBsWa2AEbGMXQFbyVDoUZ0gZNGLyTVEuVEUTSUgxOTzvMlsuVCEgdkgFXzwXcjgXVGbvNTcvbCknLVvuTx8PayLqTyM0bkAIVGcGZW=xcDcXViIoVDkiNGMtZh8XVFUHNFrxYDE5VF4KVGTzQkgvSV0BKx73bF0ZcR8oLCHxRjECbDsoRmn8ay=3VUcRVETxckgBXzUXQjEGVEj1UkgYRB8XVGcNdiMMP0gUazD3VVcTbDwiMTIFaTvuQljvdiMQSkf8NDoXcVgWa2cXbUgiLVkXcTUPVEkBbkg4bGYFLSX3VGAuL0fvK1MXdTYsVUUvbEglcGT3X2MgVDIrYB8FY0AXVi0zVDYBLUgFSicXQjENVDIUTGASZ2L3cV4Fa2AjNWAjaToXbFwDNEnvL1MYbEMXMVcOdlMmVkgXa0oXXzL4K2UFTTkOSl0XVFUPVFMtTG=0QlzuMFf3difzXifqRUIXJ1crVDIvdW=2TTYBP0MmNCAFcUgWLCH3KxsuL0ElU0gOVGEXVkQPVEEEJ2UvcTLxUFf0NGUpRh7uMjUvUEgzVFMTT18vZEMXVFsGVEUAPWowTWEXTEojYEfqRTgpNCAJZ2UtRVsXRDsmTCLqbCPxLzcmTFYOcUoIVFgZRjwXbjcgdh7vL0gob1sDNGDycSggZ2AxLz8vRCgLcUAiVEg4RFsmRjYnNDgnZ0MvOSMXU0jyRVkSRmAkLTwXazUXbCErSGUgRUf3UzQLZFYVP14PdSEQRxryVDIzSEgqXzwDPSEEbEQzVG=3cmHzTyUzS0UMSGUocDkFTWXwbCXxVEgtakgScVwXT1cnL2UzXlsvUlcLTz8mZ0g4RyMXQEfvcFIXVF8lVFsSXV31NCAKZ0ggKz80MSLyNDgAZ2QZZUgIaykLJ1MkL2UgLB8ZQmUwNF71SGUvSls0Rz7ydjsIZ2U2L0g0YT0GcCEZMy=0YDgiVTELTUIAOS=0YEgtUGIXJ0DqTyA4UEY0cWMqPmMnVGUjU2YzY1MubCYqZ0ghZzgxP2oxJ2QTZ0MoTEgSQEUjVSMBclsXc0cTLGUSNFvwah7uVGITTyLuNCMQdToJYzgITyc1SUgQUDIXc0EwS1UWPkgkTjwvLmMIVGIPZ0gZVSkXakULVB8FbS0EUWMnaj71P0Tya1sjSTkvTzcHVGAJbyL0MEAGVDUIVFkuQSMKNSM0alMTNGMySSICJ2TxMjDuVD4MSzwZJzkXMkYDbF4iK0MZcF4SYyITTlkNPkgVPy0GbFoMVCIzK0IDbEAqYkATLEUJQiz0SzgXTyf4RFIAaUgQRSgXRFwIVDUQLm=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3X0AARUMYcEfqPTwuQUH0L2UMXUf8MhshSEgJRFcXSFkwNCAHZ14LUTwSXycXVjYTZyItZDwSZ2ovU2Y4L2AkMls0TWX1VEoEOSgWZVs0OT4LTyU4VDv2SykNXSMsVCEWR1M0ayMSaTgXLjb1Zz4rcSj3SWErT0cQZ1wxVUYuTloXPiLxL0MDLTUvQV8XbGH4L2UJZ0grZ1wPbDcqZyI5dl4XLjULT1DuS2UkYiLvaDYXT1IDZ2UidVz3XSYLbFUyL0Mqbzw0Y1QOPx82ZVLyTiMiK1UOVFfqZ0MPSiLuK1H4P14BL2UJLyMSciYXSjwqTGALSjEHXzsqcWUESG=qTjwuLD0GT10GRygiJyMXXUkOcT4BZGAMUFrxTT0LcVgMQ1gibVUxS10PcS0lSGUgSikYXUgAUjHyZUYYbEgSQDcXT2kPZyIlbGAYakAXK0LuSGAxSVwDQDcTRzv3VGTyLUf4MWczND8vXyHyU1QMVCQjMzvxRlryLlbxSz8ESDYTZyfyQDQXVFQmUEgGS174PTw2S1oqK0f0ajwXczENSVTyNGEZbmoXUWMLVUgXPjw0S0gXRDwEVF8QQSL4UVMvOVruVC0uRCMSbikqXjL8VELyPkgINVcRM1YMVUgSb0fzVjvvcEEDcTEKb0g2cEgvQD7vNVzyZ10MTjwBKzQMbEYPRV8tTVcvNCkoLjYjZ0gwLVbua0UxRzcPL0gUMS=vSEoUTEIBSB85X1bycD3xZ2QCSEMMTzwXdkAmVF8SQUkiTFrvbG=3LyQKQUg2bl8XLGMUQET3MCkAUzwXVlQXbDPwVEf8ZFcGSkj3VGYrZELuVTHyVDMVbjgyYCUXcyQPbDU5VEYHZ1szczUXKzYCVDQGNEfxYzXycjwYTCM5PiMjLUQXMyIYZTcJUkQJQh7yUyj3VFQRVEfvcmMvdmT0YkgYYD33LGIMbDoIcmbwVGQSLUg1T2ILTzgibikvQUggVB8wLUgYZkHuX1syVG=3T0QiNTsXOSkNRFvqcEgZYTEXT0csPWYMLjUBSSgXTy=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1ZycqX1svRGcqVC0KZ0g1aEgXay0XTzUHZ2UnVSMOTyIXVFIkZ0MHYUg0Q0AqVF71QCI1QFsXLz8XTzQMZ2EyLmoVVGA4LkcEbGUZPUTvcjMqT0gnXygRbCMScFQXT0Q2bmAMRFsScSkqMFQvOSHyTVsAUT8FLkD4QiI1SzwXMWkqbDoubEMgVDwQMi0LVDQPSEgoZlsXakoqRz0VREf4VSMSayIXbWTqbDj1aT8XQFoXTyc5MWMoR1sJbWAPbTYtNWAwLiMISCAXbCYxL0f4Kzf3LCPyVDzzZEXyUTwVRkIjSTvxa2nyUEIJSyL0M0fvaigXciz3VBsIcVsoP14GUzsAZxs4dkfuY2LxTzb3MVULTDgoRCHydSkMVGM1UlkwUGUGcVYlZ18qaDYSZyMILyAvPUAlNEkRZ0gSbEQCKyMSK2oVcVc0QVMvSDwLPyguakfyX0YtZyMXNDUYVEfxVmnvZi0YS1oiaDsqak=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1ZzYmZkMxXyIgVWUiK2UsXyMhaiYGTkUvVFn2blcMVTUpPij4LT8zVCzyTyEqRFknRRsKVUgQLDIXRTkGbC0JVlcvZigvLWUDJ1zwLEAKa1I0K0gZcCMOQVovbUkTVFMPRh8YPjrycTgkOTcLbW=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ycWMwOWQTVFMGY2L3VUAFMB8wTTjzK0ESXR81ZjoGbVgwVC0xL1UwZzIAZyHuLSA0TCgSbWUBJyEXcGQOL2=8RCE0aVYSPyLyRV8SQC0vLFnxTzovLTQyM0c4ax8uLEYjcmMXK2IiND8KVGYUMkf3aCQvNB8MRmUJZzUxLjnuRCfydlMIaG=uSFsPYSMDSmT8TS=xX0YJQDcyTDIFajcvRVgsalwyVEoqOWUucUMpMTgOUGLyPmYKNUAvSFoXcVbuRmTvLyf3LlcnRV8IMz8WVUf8Z1D1NEMiRUYjYTgvTCgBdiANZBsXTyYPT2oxM0jyUkHuVF7yMTsDQFMoPVn8bFsLQx7uX2nub1bwRWT3YjTqZCAUZjcHUjXuKzD3bDz3PmMvU2A0R2IPTBsqLkgXYT0yZzgsSTzuYyMgSmUrKyU0Xz8BbjwyUjYYcVkObBsxX0UmQyLwUVb8cFwLTyfuVCcDLSfuNF0TT0MYX2UXbDkkSUgOLDoJKygrY2YRLFMtTkAiTyHuT2AEayfyRCjzKyU0OWT3bDQucDbwUDUzYUgWRjH3REMqYR8lVkQqLSglJ0gLbEMlbx8ESVoYPjkBSEASLF4yQ1oqR1cqX1EyOWUgMlkWcR8ucUMXLCIGK0gAcGUyRS0kRW=3RF0zT0guS0TyZl7yRjcvaU=3VCkkLyIicUcASlcXXz4IVF73QCLyRCIDVjYQLWUvLigqUSMvPz8HRUAtY0oBNDkJUicFLSQjb1swQjsidkgDUUgXQjYGam=2YjnybCMHSV0USG=uKyz3Sj0pKyMqRTwSSi0IPT85bUoLZ0AUQmT3VFgSZiI5czowZEQ5RDjxaSkXKzkHRWUvJ0gtOTEOYzY5Qz4JcR8BdijuXygZbyDwLlkJazkwTFMERSggJ0gMPjMSVEkYQkgPQjk2NGMJQk=yXj8vPTgXQl8STEU0TlsLS0=uL0fyOTXycR8rLFUPLm=ucDcvUWHuZzoFYloXMV33LDs4PlYXT2A5SlsXL0YidiMEdmAXRDIpMkMvVlIkL0MOUjgwVCgHRx78dmDqai0RcDEmLiEMOWDwR13uZ2=1YTIyZ14IbCgFZiLybB7uNCMqQiEiazkNMUP3VVMSS0=3bC0ISjwSSTfuZzIzJzo1bVwHTyzyZlsqRloERT8tTGH3LlMXbigvVVbuZkgCY0AGcVk0UDjxb2cST1QXLCMvcSMqYzoGcV0iRl8vSi=0K0HqRUgqRlcBL0gCVToBRWYsZ1MiVjLycW=2SB8LbS0DZ0guaVnuPl8HaWAvKyMlYlEyPzgIZDcHQmoBZ2ISX0j1TFTwcTkHSz8PK2MXZ1sRJyfuayYFVG=xUT71YyAEY2MwZkADKyQWLUcqQjwINGUibWAocyMVaF8qdkkiX1byU1MXbDI1VUgvZFsyRTwtTlMBayAIRGYQaFYRMSgYRjgXbCgySTgzSGI0K17vZzwSOWXyLzsSdTjuZycPREg5XyMlcRsWXzv3TFIIbFXqPlI5RVkEQSMBTDL1S0MBK2PycSgCSUQPXjIBNEgOYCAXPkj4ZkAiR0nuZ0M1VmT4aUESa0gBYSzwZUMKL1rxQSgLZzwOZ2T3L1MKcWAtYFYkM0MTPh7yRzUpb2MtTzgJK18kNEgqazIXVEgPVS0yK1EkYDv2NDH4SFEqQWkLVG=qRTIlNFcpRyAiT14YRScXPlsvLFkQPkoXSCUYX1goTkMxVEgkTVEnXV7uSCj4QigqVRsKdjvybzcxLGkXb2UJUFcQbEgGQR8BMzgiTEf3PmUXTD4pVDkXMUkLXTjxYxs0UDkiRFUrLxsIQzDxLEQIVjs1RygtVi0vRiArUUAAVEf3Z1sUK1X1b0AxclMvalTyZyA4OSgJbEAXL0gSPVoYbEkZTVkiVVM0bEgxS0QQcSgGRUgBYWQmLEDxbUclMkYyL2YqcFw5VFsUSyA4RiAYbkMURF4LRBsnM1sGQSYZKygVXiDvKyIQLVoYVToHUSYHX1cXYyMyTzIJXyQXLyAScTcSLkkEZ0gpdT3wXWUsQyf8XToSVEg5PlkOKzM4X1stYz30SUAPakAibDoGYlspORr8LzwNVD0mLFz2NCMFQkLwNUfxSFsjSVn4TEgHS1U0cTsqZDctTWIGVjkXXmYiSB8tUVr3UTYXRy=yZTIJZkokVlsmbTUWPkAiUyE0VR8JMyEETTz3K1kBRDPqRVoRRWLyLSk0Zi=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zPlsUPj8pbGIDcVLxT1rvPjc0SWQXY0M5Q1nxVCEqVF7ucVMmS1sXUTo0NEEDZ2=zTFslT2AJVT4FX0UqRFrvK1QpNGn3VFvyZzfxRzv3LkENVCQhVEkSdj8qLlEiU2AGVkoMMDY0cTIoK0MiM1ovL2kPbEgsRB8ES1sXX2kpLDIRZl8CVmUiUSLuLl4yZ14ORTHuTVQpdjwJY1MRT0k5QlgqT1QEYTgPUmPyTDgCQzwHZFsPQTULTGMVKzwrbEkvcSMQSFslKx8qXV8SPWAqcTfyTEgXcjkZP0gGbEMob0AvblryYmUyVEYKb0=wY0Q0OTUKbC=yS0gBPTgqLEQXVjEXK2ANOUgxPhs4MTj8Z1sVajkvciUqLUYKVBspZSf3PVIHbFcjL2ALcWQWRzIXTFwWLyA2VEUXQ14UJ0gub0gnJzkpK0gAVCEzRB7wdR8PLEILbGUSdhsIYVsXQWMIbGEWK2UAQh8PQ1wXL1sTR2AKdh8vSygyQ2kTTVsvRiMFUzHuTFwWb1oIQUgXSCg5ZyfwRUgQMmkGVl4QVEXwVGAGJ0gSREkyZ0YjTWUSSkgqazz3ZlD3SEgDVB8OViQQTFLuZyfyXzwqNEXuLBsIZ0AyUj8vbGMqZkLzb0=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waUouQDkqalYrZiADT0gvbSjxQkoQVFMYP2UpdkYPT18DRiA5XVsvJzcqbEnqKy=xXWU0ZDQpNEUZcT0FM0fvK10pLEIFRy=xX1oiYiMJLlwLVCArLD73REopbCgNVEgHXiEiRVsXLDQCcTovOTXuZFkqLGnvLTIVYmHvNWU0cUIlbkMiJ1oOaiQ0LzYGVGAZbB8pLDQJNCIzZyAGcGI2VEEpT2oLcWYHQUfxQlYxXzbqQkkXRjMNQEEXX171Zjk0J0jxNDkpUGcPY0fyc0fvQDg0LUgzcUL4K0fvXyUpNGUka1MSMF7yQmoqNCz2ZkL3PmUZVDopNGnwVGTuPSEFS0gBTzQHVD38TWEMazY0VCI0ZkMiPlEvLUc0cSjzZ0gyTFMXVDMqY14OZiAjQWbucjYtOTU1akgvUlEyZEMuSGAwJzkvUSMpcUMsL2AEYB8KQj8GVDEPbR8SZTkvQ1MXUDIqLUMxPh8vbUQFQVzvRGAVTjgXJ0AXcSE5OVjvJzgvJzcuJx8nREg5Smc0T0Q0ZlohZ1sOL1sXaEUyLEk5VE=4PkgPbSYmSkoAK1oALDkPXyXyUyMBQmINbCMXVDUyVEIDZ1sRb1sFLzgJZzUYL0AGcmMqLkQqSmn0c2IxRVsvUjcIcTcFa1DzZGkPbB8ITCY1b0oGRScSbiX1bGILK0AVQFsPQ2cIbGEMK0gAbCM0P1QsSlosZ1slJyYqUiMIZyM2SG=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vMyHvLi=wLy=0LCbxLyb3NCvuQkMkbmYoX1USSi3MBiwPblktcEYob1khaFT9LSvuTGIoamQVZWMoXlwkOfzJOGMSZVctT2QgcFT9LCvub0MoY14ScFEzYS3MBiwMYCT9LCYlNSkkLSEjXVHyYSL1MCL4MCj4LyAlMSggXSfzYib7Kz0jMS3MBiwPbl8eQlwgYy3wOB8Pbl8eQlwgYy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K0cPT1kSZVctXWQ0blT9CPn7K1kSZVctXWQ0blT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8030;top:13939;width:2080;height:2080;visibility:hidden">
              <v:imagedata r:id="rId6" o:title="tt"/>
            </v:shape>
            <v:shape id="_x0000_s1053" type="#_x0000_t75" style="position:absolute;left:8030;top:13939;width:2080;height:2080">
              <v:imagedata r:id="rId7" o:title="AtomizationxImage" chromakey="white"/>
            </v:shape>
            <v:shape id="_x0000_s1054" type="#_x0000_t75" style="position:absolute;left:8030;top:13939;width:2080;height:2080;visibility:hidden">
              <v:imagedata r:id="rId8" o:title="289EE43CA7AB" chromakey="white"/>
            </v:shape>
            <v:shape id="_x0000_s1055" type="#_x0000_t75" style="position:absolute;left:8030;top:13939;width:2080;height:2080;visibility:hidden">
              <v:imagedata r:id="rId9" o:title="15DF63053E4D" chromakey="white"/>
            </v:shape>
          </v:group>
        </w:pict>
      </w:r>
      <w:r w:rsidR="00B34C76">
        <w:rPr>
          <w:rFonts w:ascii="仿宋_GB2312" w:eastAsia="仿宋_GB2312" w:hAnsi="仿宋_GB2312" w:cs="仿宋_GB2312" w:hint="eastAsia"/>
          <w:kern w:val="0"/>
          <w:sz w:val="32"/>
          <w:szCs w:val="32"/>
          <w:shd w:val="clear" w:color="auto" w:fill="FFFFFF"/>
          <w:lang/>
        </w:rPr>
        <w:t>2021</w:t>
      </w:r>
      <w:r w:rsidR="00B34C76">
        <w:rPr>
          <w:rFonts w:ascii="仿宋_GB2312" w:eastAsia="仿宋_GB2312" w:hAnsi="仿宋_GB2312" w:cs="仿宋_GB2312" w:hint="eastAsia"/>
          <w:kern w:val="0"/>
          <w:sz w:val="32"/>
          <w:szCs w:val="32"/>
          <w:shd w:val="clear" w:color="auto" w:fill="FFFFFF"/>
          <w:lang/>
        </w:rPr>
        <w:t>年</w:t>
      </w:r>
      <w:r w:rsidR="00B34C76">
        <w:rPr>
          <w:rFonts w:ascii="仿宋_GB2312" w:eastAsia="仿宋_GB2312" w:hAnsi="仿宋_GB2312" w:cs="仿宋_GB2312" w:hint="eastAsia"/>
          <w:kern w:val="0"/>
          <w:sz w:val="32"/>
          <w:szCs w:val="32"/>
          <w:shd w:val="clear" w:color="auto" w:fill="FFFFFF"/>
          <w:lang/>
        </w:rPr>
        <w:t>4</w:t>
      </w:r>
      <w:r w:rsidR="00B34C76">
        <w:rPr>
          <w:rFonts w:ascii="仿宋_GB2312" w:eastAsia="仿宋_GB2312" w:hAnsi="仿宋_GB2312" w:cs="仿宋_GB2312" w:hint="eastAsia"/>
          <w:kern w:val="0"/>
          <w:sz w:val="32"/>
          <w:szCs w:val="32"/>
          <w:shd w:val="clear" w:color="auto" w:fill="FFFFFF"/>
          <w:lang/>
        </w:rPr>
        <w:t>月</w:t>
      </w:r>
      <w:r w:rsidR="00B34C76">
        <w:rPr>
          <w:rFonts w:ascii="仿宋_GB2312" w:eastAsia="仿宋_GB2312" w:hAnsi="仿宋_GB2312" w:cs="仿宋_GB2312" w:hint="eastAsia"/>
          <w:kern w:val="0"/>
          <w:sz w:val="32"/>
          <w:szCs w:val="32"/>
          <w:shd w:val="clear" w:color="auto" w:fill="FFFFFF"/>
          <w:lang/>
        </w:rPr>
        <w:t>29</w:t>
      </w:r>
      <w:r w:rsidR="00B34C76">
        <w:rPr>
          <w:rFonts w:ascii="仿宋_GB2312" w:eastAsia="仿宋_GB2312" w:hAnsi="仿宋_GB2312" w:cs="仿宋_GB2312" w:hint="eastAsia"/>
          <w:kern w:val="0"/>
          <w:sz w:val="32"/>
          <w:szCs w:val="32"/>
          <w:shd w:val="clear" w:color="auto" w:fill="FFFFFF"/>
          <w:lang/>
        </w:rPr>
        <w:t>日</w:t>
      </w:r>
      <w:r w:rsidR="00B34C76">
        <w:rPr>
          <w:rFonts w:ascii="仿宋_GB2312" w:eastAsia="仿宋_GB2312" w:hAnsi="仿宋_GB2312" w:cs="仿宋_GB2312" w:hint="eastAsia"/>
          <w:kern w:val="0"/>
          <w:sz w:val="32"/>
          <w:szCs w:val="32"/>
          <w:shd w:val="clear" w:color="auto" w:fill="FFFFFF"/>
          <w:lang/>
        </w:rPr>
        <w:t xml:space="preserve">     </w:t>
      </w:r>
    </w:p>
    <w:p w:rsidR="00922BE5" w:rsidRDefault="00922BE5">
      <w:pPr>
        <w:pStyle w:val="New"/>
        <w:rPr>
          <w:rFonts w:ascii="仿宋_GB2312" w:eastAsia="仿宋_GB2312" w:hAnsi="Times New Roman"/>
          <w:sz w:val="32"/>
        </w:rPr>
      </w:pPr>
    </w:p>
    <w:p w:rsidR="00922BE5" w:rsidRDefault="00922BE5">
      <w:pPr>
        <w:pStyle w:val="New"/>
        <w:rPr>
          <w:rFonts w:ascii="仿宋_GB2312" w:eastAsia="仿宋_GB2312" w:hAnsi="Times New Roman"/>
          <w:sz w:val="32"/>
        </w:rPr>
      </w:pPr>
    </w:p>
    <w:p w:rsidR="00922BE5" w:rsidRDefault="00B34C76">
      <w:pPr>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南雄市住房保障家庭租赁补贴发放</w:t>
      </w:r>
    </w:p>
    <w:p w:rsidR="00922BE5" w:rsidRDefault="00B34C76">
      <w:pPr>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工作方案</w:t>
      </w:r>
    </w:p>
    <w:p w:rsidR="00922BE5" w:rsidRDefault="00922BE5">
      <w:pPr>
        <w:spacing w:line="600" w:lineRule="exact"/>
        <w:jc w:val="center"/>
        <w:rPr>
          <w:rFonts w:ascii="仿宋" w:eastAsia="仿宋" w:hAnsi="仿宋" w:cs="仿宋"/>
          <w:sz w:val="32"/>
          <w:szCs w:val="32"/>
        </w:rPr>
      </w:pPr>
    </w:p>
    <w:p w:rsidR="00922BE5" w:rsidRDefault="00B34C76">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为完善南雄市区城镇住房保障体系，规范市区公共租赁住房管理工作，有效改善本市区低收入住房困难家庭的居住条件。根据《南雄市公共租赁住房管理办法》（雄府〔</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76</w:t>
      </w:r>
      <w:r>
        <w:rPr>
          <w:rFonts w:ascii="仿宋" w:eastAsia="仿宋" w:hAnsi="仿宋" w:cs="仿宋" w:hint="eastAsia"/>
          <w:sz w:val="32"/>
          <w:szCs w:val="32"/>
        </w:rPr>
        <w:t>号），参照《韶关市区公共租赁住房租赁补贴实施细则》（韶市建字〔</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495</w:t>
      </w:r>
      <w:r>
        <w:rPr>
          <w:rFonts w:ascii="仿宋" w:eastAsia="仿宋" w:hAnsi="仿宋" w:cs="仿宋" w:hint="eastAsia"/>
          <w:sz w:val="32"/>
          <w:szCs w:val="32"/>
        </w:rPr>
        <w:t>号），结合本市实际，制定本工作方案。</w:t>
      </w:r>
    </w:p>
    <w:p w:rsidR="00922BE5" w:rsidRDefault="00B34C76">
      <w:pPr>
        <w:numPr>
          <w:ilvl w:val="0"/>
          <w:numId w:val="1"/>
        </w:numPr>
        <w:spacing w:line="60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租赁补贴对象与条件</w:t>
      </w:r>
    </w:p>
    <w:p w:rsidR="00922BE5" w:rsidRDefault="00B34C76">
      <w:pPr>
        <w:spacing w:line="60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（一）城镇中低收入住房困难家庭</w:t>
      </w:r>
      <w:r>
        <w:rPr>
          <w:rFonts w:ascii="仿宋" w:eastAsia="仿宋" w:hAnsi="仿宋" w:cs="仿宋" w:hint="eastAsia"/>
          <w:b/>
          <w:bCs/>
          <w:sz w:val="32"/>
          <w:szCs w:val="32"/>
        </w:rPr>
        <w:t>申请公共租赁住房租赁补贴</w:t>
      </w:r>
      <w:r>
        <w:rPr>
          <w:rFonts w:ascii="仿宋" w:eastAsia="仿宋" w:hAnsi="仿宋" w:cs="仿宋" w:hint="eastAsia"/>
          <w:b/>
          <w:sz w:val="32"/>
          <w:szCs w:val="32"/>
        </w:rPr>
        <w:t>应同时符合如下条件：</w:t>
      </w:r>
    </w:p>
    <w:p w:rsidR="00922BE5" w:rsidRDefault="00B34C76">
      <w:pPr>
        <w:spacing w:line="60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、申请人及共同申请的家庭成员具有本市市区（雄州街道）户籍</w:t>
      </w:r>
      <w:r>
        <w:rPr>
          <w:rFonts w:ascii="仿宋" w:eastAsia="仿宋" w:hAnsi="仿宋" w:cs="仿宋" w:hint="eastAsia"/>
          <w:bCs/>
          <w:sz w:val="32"/>
          <w:szCs w:val="32"/>
        </w:rPr>
        <w:t>(</w:t>
      </w:r>
      <w:r>
        <w:rPr>
          <w:rFonts w:ascii="仿宋" w:eastAsia="仿宋" w:hAnsi="仿宋" w:cs="仿宋" w:hint="eastAsia"/>
          <w:bCs/>
          <w:sz w:val="32"/>
          <w:szCs w:val="32"/>
        </w:rPr>
        <w:t>含郊区、水南、河南、黎口、莲塘、铺背村委会城镇户籍居民</w:t>
      </w:r>
      <w:r>
        <w:rPr>
          <w:rFonts w:ascii="仿宋" w:eastAsia="仿宋" w:hAnsi="仿宋" w:cs="仿宋" w:hint="eastAsia"/>
          <w:bCs/>
          <w:sz w:val="32"/>
          <w:szCs w:val="32"/>
        </w:rPr>
        <w:t>)</w:t>
      </w:r>
      <w:r>
        <w:rPr>
          <w:rFonts w:ascii="仿宋" w:eastAsia="仿宋" w:hAnsi="仿宋" w:cs="仿宋" w:hint="eastAsia"/>
          <w:bCs/>
          <w:sz w:val="32"/>
          <w:szCs w:val="32"/>
        </w:rPr>
        <w:t>，并在本市工作或居住</w:t>
      </w:r>
      <w:r>
        <w:rPr>
          <w:rFonts w:ascii="仿宋" w:eastAsia="仿宋" w:hAnsi="仿宋" w:cs="仿宋" w:hint="eastAsia"/>
          <w:bCs/>
          <w:sz w:val="32"/>
          <w:szCs w:val="32"/>
        </w:rPr>
        <w:t>2</w:t>
      </w:r>
      <w:r>
        <w:rPr>
          <w:rFonts w:ascii="仿宋" w:eastAsia="仿宋" w:hAnsi="仿宋" w:cs="仿宋" w:hint="eastAsia"/>
          <w:bCs/>
          <w:sz w:val="32"/>
          <w:szCs w:val="32"/>
        </w:rPr>
        <w:t>年以上</w:t>
      </w:r>
      <w:r>
        <w:rPr>
          <w:rFonts w:ascii="仿宋" w:eastAsia="仿宋" w:hAnsi="仿宋" w:cs="仿宋" w:hint="eastAsia"/>
          <w:bCs/>
          <w:sz w:val="32"/>
          <w:szCs w:val="32"/>
        </w:rPr>
        <w:t>(</w:t>
      </w:r>
      <w:r>
        <w:rPr>
          <w:rFonts w:ascii="仿宋" w:eastAsia="仿宋" w:hAnsi="仿宋" w:cs="仿宋" w:hint="eastAsia"/>
          <w:bCs/>
          <w:sz w:val="32"/>
          <w:szCs w:val="32"/>
        </w:rPr>
        <w:t>以申请人户口簿为准</w:t>
      </w:r>
      <w:r>
        <w:rPr>
          <w:rFonts w:ascii="仿宋" w:eastAsia="仿宋" w:hAnsi="仿宋" w:cs="仿宋" w:hint="eastAsia"/>
          <w:bCs/>
          <w:sz w:val="32"/>
          <w:szCs w:val="32"/>
        </w:rPr>
        <w:t>)</w:t>
      </w:r>
      <w:r>
        <w:rPr>
          <w:rFonts w:ascii="仿宋" w:eastAsia="仿宋" w:hAnsi="仿宋" w:cs="仿宋" w:hint="eastAsia"/>
          <w:bCs/>
          <w:sz w:val="32"/>
          <w:szCs w:val="32"/>
        </w:rPr>
        <w:t>，申请时仍居住在市区。</w:t>
      </w:r>
    </w:p>
    <w:p w:rsidR="00922BE5" w:rsidRDefault="00B34C76">
      <w:pPr>
        <w:spacing w:line="60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、家庭人均月收入低于上年度城镇居民人均可支配收入的</w:t>
      </w:r>
      <w:r>
        <w:rPr>
          <w:rFonts w:ascii="仿宋" w:eastAsia="仿宋" w:hAnsi="仿宋" w:cs="仿宋" w:hint="eastAsia"/>
          <w:bCs/>
          <w:sz w:val="32"/>
          <w:szCs w:val="32"/>
        </w:rPr>
        <w:t>70%</w:t>
      </w:r>
      <w:r>
        <w:rPr>
          <w:rFonts w:ascii="仿宋" w:eastAsia="仿宋" w:hAnsi="仿宋" w:cs="仿宋" w:hint="eastAsia"/>
          <w:bCs/>
          <w:sz w:val="32"/>
          <w:szCs w:val="32"/>
        </w:rPr>
        <w:t>（廉租房申请家庭需取得市区居民最低生活保障资格）；《</w:t>
      </w:r>
      <w:r>
        <w:rPr>
          <w:rFonts w:ascii="仿宋" w:eastAsia="仿宋" w:hAnsi="仿宋" w:cs="仿宋" w:hint="eastAsia"/>
          <w:bCs/>
          <w:sz w:val="32"/>
          <w:szCs w:val="32"/>
        </w:rPr>
        <w:t>2019</w:t>
      </w:r>
      <w:r>
        <w:rPr>
          <w:rFonts w:ascii="仿宋" w:eastAsia="仿宋" w:hAnsi="仿宋" w:cs="仿宋" w:hint="eastAsia"/>
          <w:bCs/>
          <w:sz w:val="32"/>
          <w:szCs w:val="32"/>
        </w:rPr>
        <w:t>年南雄市国民经济和社会发展统计公报》发布的</w:t>
      </w:r>
      <w:r>
        <w:rPr>
          <w:rFonts w:ascii="仿宋" w:eastAsia="仿宋" w:hAnsi="仿宋" w:cs="仿宋" w:hint="eastAsia"/>
          <w:bCs/>
          <w:sz w:val="32"/>
          <w:szCs w:val="32"/>
        </w:rPr>
        <w:t>2019</w:t>
      </w:r>
      <w:r>
        <w:rPr>
          <w:rFonts w:ascii="仿宋" w:eastAsia="仿宋" w:hAnsi="仿宋" w:cs="仿宋" w:hint="eastAsia"/>
          <w:bCs/>
          <w:sz w:val="32"/>
          <w:szCs w:val="32"/>
        </w:rPr>
        <w:t>年度我市城镇居民可支配收入为</w:t>
      </w:r>
      <w:r>
        <w:rPr>
          <w:rFonts w:ascii="仿宋" w:eastAsia="仿宋" w:hAnsi="仿宋" w:cs="仿宋" w:hint="eastAsia"/>
          <w:bCs/>
          <w:sz w:val="32"/>
          <w:szCs w:val="32"/>
        </w:rPr>
        <w:t>28383.00</w:t>
      </w:r>
      <w:r>
        <w:rPr>
          <w:rFonts w:ascii="仿宋" w:eastAsia="仿宋" w:hAnsi="仿宋" w:cs="仿宋" w:hint="eastAsia"/>
          <w:bCs/>
          <w:sz w:val="32"/>
          <w:szCs w:val="32"/>
        </w:rPr>
        <w:t>元，即人均月收入低于</w:t>
      </w:r>
      <w:r>
        <w:rPr>
          <w:rFonts w:ascii="仿宋" w:eastAsia="仿宋" w:hAnsi="仿宋" w:cs="仿宋" w:hint="eastAsia"/>
          <w:bCs/>
          <w:sz w:val="32"/>
          <w:szCs w:val="32"/>
        </w:rPr>
        <w:t>1655.68</w:t>
      </w:r>
      <w:r>
        <w:rPr>
          <w:rFonts w:ascii="仿宋" w:eastAsia="仿宋" w:hAnsi="仿宋" w:cs="仿宋" w:hint="eastAsia"/>
          <w:bCs/>
          <w:sz w:val="32"/>
          <w:szCs w:val="32"/>
        </w:rPr>
        <w:t>元；</w:t>
      </w:r>
    </w:p>
    <w:p w:rsidR="00922BE5" w:rsidRDefault="00B34C76">
      <w:pPr>
        <w:spacing w:line="60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、无任何形式的住宅建设用地或者无自有产权住房，</w:t>
      </w:r>
      <w:r>
        <w:rPr>
          <w:rFonts w:ascii="仿宋" w:eastAsia="仿宋" w:hAnsi="仿宋" w:cs="仿宋" w:hint="eastAsia"/>
          <w:bCs/>
          <w:sz w:val="32"/>
          <w:szCs w:val="32"/>
        </w:rPr>
        <w:lastRenderedPageBreak/>
        <w:t>或家庭人均住房建筑面积低于</w:t>
      </w:r>
      <w:r>
        <w:rPr>
          <w:rFonts w:ascii="仿宋" w:eastAsia="仿宋" w:hAnsi="仿宋" w:cs="仿宋" w:hint="eastAsia"/>
          <w:bCs/>
          <w:sz w:val="32"/>
          <w:szCs w:val="32"/>
        </w:rPr>
        <w:t>15</w:t>
      </w:r>
      <w:r>
        <w:rPr>
          <w:rFonts w:ascii="仿宋" w:eastAsia="仿宋" w:hAnsi="仿宋" w:cs="仿宋" w:hint="eastAsia"/>
          <w:bCs/>
          <w:sz w:val="32"/>
          <w:szCs w:val="32"/>
        </w:rPr>
        <w:t>平方米；</w:t>
      </w:r>
    </w:p>
    <w:p w:rsidR="00922BE5" w:rsidRDefault="00B34C76">
      <w:pPr>
        <w:spacing w:line="60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4</w:t>
      </w:r>
      <w:r>
        <w:rPr>
          <w:rFonts w:ascii="仿宋" w:eastAsia="仿宋" w:hAnsi="仿宋" w:cs="仿宋" w:hint="eastAsia"/>
          <w:bCs/>
          <w:sz w:val="32"/>
          <w:szCs w:val="32"/>
        </w:rPr>
        <w:t>、无租住廉租住房、直管公房或单位直管公房；</w:t>
      </w:r>
    </w:p>
    <w:p w:rsidR="00922BE5" w:rsidRDefault="00B34C76">
      <w:pPr>
        <w:pStyle w:val="New"/>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、未享受过以下购房优惠政策：</w:t>
      </w:r>
    </w:p>
    <w:p w:rsidR="00922BE5" w:rsidRDefault="00B34C76">
      <w:pPr>
        <w:pStyle w:val="New"/>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①、按房改成本价或标准价购买公有住房；</w:t>
      </w:r>
    </w:p>
    <w:p w:rsidR="00922BE5" w:rsidRDefault="00B34C76">
      <w:pPr>
        <w:pStyle w:val="New"/>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②</w:t>
      </w:r>
      <w:r>
        <w:rPr>
          <w:rFonts w:ascii="仿宋" w:eastAsia="仿宋" w:hAnsi="仿宋" w:cs="仿宋" w:hint="eastAsia"/>
          <w:sz w:val="32"/>
          <w:szCs w:val="32"/>
        </w:rPr>
        <w:t>、购买解困房、安居房、经济适用住房；</w:t>
      </w:r>
    </w:p>
    <w:p w:rsidR="00922BE5" w:rsidRDefault="00B34C76">
      <w:pPr>
        <w:pStyle w:val="New"/>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③、参加本单位内部集资建房；</w:t>
      </w:r>
    </w:p>
    <w:p w:rsidR="00922BE5" w:rsidRDefault="00B34C76">
      <w:pPr>
        <w:pStyle w:val="New"/>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④、拆迁安置住房；</w:t>
      </w:r>
    </w:p>
    <w:p w:rsidR="00922BE5" w:rsidRDefault="00B34C76">
      <w:pPr>
        <w:pStyle w:val="New"/>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⑤、政府提供的其他购房优惠政策；</w:t>
      </w:r>
    </w:p>
    <w:p w:rsidR="00922BE5" w:rsidRDefault="00B34C76">
      <w:pPr>
        <w:pStyle w:val="New"/>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⑥、申请人及共同申请的家庭成员在申请之日前</w:t>
      </w:r>
      <w:r>
        <w:rPr>
          <w:rFonts w:ascii="仿宋" w:eastAsia="仿宋" w:hAnsi="仿宋" w:cs="仿宋" w:hint="eastAsia"/>
          <w:sz w:val="32"/>
          <w:szCs w:val="32"/>
        </w:rPr>
        <w:t>5</w:t>
      </w:r>
      <w:r>
        <w:rPr>
          <w:rFonts w:ascii="仿宋" w:eastAsia="仿宋" w:hAnsi="仿宋" w:cs="仿宋" w:hint="eastAsia"/>
          <w:sz w:val="32"/>
          <w:szCs w:val="32"/>
        </w:rPr>
        <w:t>年内没有购买、出售、赠与或自行委托拍卖过房产。</w:t>
      </w:r>
    </w:p>
    <w:p w:rsidR="00922BE5" w:rsidRDefault="00B34C76">
      <w:pPr>
        <w:pStyle w:val="NormalNew"/>
        <w:spacing w:line="600" w:lineRule="exact"/>
        <w:ind w:firstLineChars="200" w:firstLine="643"/>
        <w:rPr>
          <w:rFonts w:ascii="仿宋" w:eastAsia="仿宋" w:hAnsi="仿宋" w:cs="仿宋" w:hint="default"/>
          <w:b/>
          <w:bCs/>
          <w:sz w:val="32"/>
          <w:szCs w:val="32"/>
        </w:rPr>
      </w:pPr>
      <w:r>
        <w:rPr>
          <w:rFonts w:ascii="仿宋" w:eastAsia="仿宋" w:hAnsi="仿宋" w:cs="仿宋"/>
          <w:b/>
          <w:bCs/>
          <w:sz w:val="32"/>
          <w:szCs w:val="32"/>
        </w:rPr>
        <w:t>（二）外来务工人员、进城打工农民工的住房困难家庭，申请公共租赁住房租赁补贴须同时符合下列条件：</w:t>
      </w:r>
    </w:p>
    <w:p w:rsidR="00922BE5" w:rsidRDefault="00B34C76">
      <w:pPr>
        <w:pStyle w:val="NormalNew"/>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1</w:t>
      </w:r>
      <w:r>
        <w:rPr>
          <w:rFonts w:ascii="仿宋" w:eastAsia="仿宋" w:hAnsi="仿宋" w:cs="仿宋"/>
          <w:sz w:val="32"/>
          <w:szCs w:val="32"/>
        </w:rPr>
        <w:t>、申请人在本市持有《居住证》</w:t>
      </w:r>
      <w:r>
        <w:rPr>
          <w:rFonts w:ascii="仿宋" w:eastAsia="仿宋" w:hAnsi="仿宋" w:cs="仿宋"/>
          <w:sz w:val="32"/>
          <w:szCs w:val="32"/>
        </w:rPr>
        <w:t>3</w:t>
      </w:r>
      <w:r>
        <w:rPr>
          <w:rFonts w:ascii="仿宋" w:eastAsia="仿宋" w:hAnsi="仿宋" w:cs="仿宋"/>
          <w:sz w:val="32"/>
          <w:szCs w:val="32"/>
        </w:rPr>
        <w:t>年以上，且申请时仍在有效期内；</w:t>
      </w:r>
    </w:p>
    <w:p w:rsidR="00922BE5" w:rsidRDefault="00B34C76">
      <w:pPr>
        <w:pStyle w:val="NormalNew"/>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2</w:t>
      </w:r>
      <w:r>
        <w:rPr>
          <w:rFonts w:ascii="仿宋" w:eastAsia="仿宋" w:hAnsi="仿宋" w:cs="仿宋"/>
          <w:sz w:val="32"/>
          <w:szCs w:val="32"/>
        </w:rPr>
        <w:t>、申请人参加本市社会保险（含基本养老保险、基本医疗保险、工伤保险、失业保险和生育保险）连续缴费（含补缴）满</w:t>
      </w:r>
      <w:r>
        <w:rPr>
          <w:rFonts w:ascii="仿宋" w:eastAsia="仿宋" w:hAnsi="仿宋" w:cs="仿宋"/>
          <w:sz w:val="32"/>
          <w:szCs w:val="32"/>
        </w:rPr>
        <w:t>2</w:t>
      </w:r>
      <w:r>
        <w:rPr>
          <w:rFonts w:ascii="仿宋" w:eastAsia="仿宋" w:hAnsi="仿宋" w:cs="仿宋"/>
          <w:sz w:val="32"/>
          <w:szCs w:val="32"/>
        </w:rPr>
        <w:t>年或</w:t>
      </w:r>
      <w:r>
        <w:rPr>
          <w:rFonts w:ascii="仿宋" w:eastAsia="仿宋" w:hAnsi="仿宋" w:cs="仿宋"/>
          <w:sz w:val="32"/>
          <w:szCs w:val="32"/>
        </w:rPr>
        <w:t>5</w:t>
      </w:r>
      <w:r>
        <w:rPr>
          <w:rFonts w:ascii="仿宋" w:eastAsia="仿宋" w:hAnsi="仿宋" w:cs="仿宋"/>
          <w:sz w:val="32"/>
          <w:szCs w:val="32"/>
        </w:rPr>
        <w:t>年内累计缴费满</w:t>
      </w:r>
      <w:r>
        <w:rPr>
          <w:rFonts w:ascii="仿宋" w:eastAsia="仿宋" w:hAnsi="仿宋" w:cs="仿宋"/>
          <w:sz w:val="32"/>
          <w:szCs w:val="32"/>
        </w:rPr>
        <w:t>3</w:t>
      </w:r>
      <w:r>
        <w:rPr>
          <w:rFonts w:ascii="仿宋" w:eastAsia="仿宋" w:hAnsi="仿宋" w:cs="仿宋"/>
          <w:sz w:val="32"/>
          <w:szCs w:val="32"/>
        </w:rPr>
        <w:t>年；</w:t>
      </w:r>
    </w:p>
    <w:p w:rsidR="00922BE5" w:rsidRDefault="00B34C76">
      <w:pPr>
        <w:pStyle w:val="NormalNew"/>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3</w:t>
      </w:r>
      <w:r>
        <w:rPr>
          <w:rFonts w:ascii="仿宋" w:eastAsia="仿宋" w:hAnsi="仿宋" w:cs="仿宋"/>
          <w:sz w:val="32"/>
          <w:szCs w:val="32"/>
        </w:rPr>
        <w:t>、申请人在申请时已在本市办理就业登记，已与本市用人单位签订</w:t>
      </w:r>
      <w:r>
        <w:rPr>
          <w:rFonts w:ascii="仿宋" w:eastAsia="仿宋" w:hAnsi="仿宋" w:cs="仿宋"/>
          <w:sz w:val="32"/>
          <w:szCs w:val="32"/>
        </w:rPr>
        <w:t>2</w:t>
      </w:r>
      <w:r>
        <w:rPr>
          <w:rFonts w:ascii="仿宋" w:eastAsia="仿宋" w:hAnsi="仿宋" w:cs="仿宋"/>
          <w:sz w:val="32"/>
          <w:szCs w:val="32"/>
        </w:rPr>
        <w:t>年以上（含</w:t>
      </w:r>
      <w:r>
        <w:rPr>
          <w:rFonts w:ascii="仿宋" w:eastAsia="仿宋" w:hAnsi="仿宋" w:cs="仿宋"/>
          <w:sz w:val="32"/>
          <w:szCs w:val="32"/>
        </w:rPr>
        <w:t>2</w:t>
      </w:r>
      <w:r>
        <w:rPr>
          <w:rFonts w:ascii="仿宋" w:eastAsia="仿宋" w:hAnsi="仿宋" w:cs="仿宋"/>
          <w:sz w:val="32"/>
          <w:szCs w:val="32"/>
        </w:rPr>
        <w:t>年）期限的劳动合同，且仍在有效期内；</w:t>
      </w:r>
    </w:p>
    <w:p w:rsidR="00922BE5" w:rsidRDefault="00B34C76">
      <w:pPr>
        <w:pStyle w:val="NormalNew"/>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4</w:t>
      </w:r>
      <w:r>
        <w:rPr>
          <w:rFonts w:ascii="仿宋" w:eastAsia="仿宋" w:hAnsi="仿宋" w:cs="仿宋"/>
          <w:sz w:val="32"/>
          <w:szCs w:val="32"/>
        </w:rPr>
        <w:t>、家庭人均收入低于上年度城镇居民人均可支配收入</w:t>
      </w:r>
      <w:r>
        <w:rPr>
          <w:rFonts w:ascii="仿宋" w:eastAsia="仿宋" w:hAnsi="仿宋" w:cs="仿宋"/>
          <w:sz w:val="32"/>
          <w:szCs w:val="32"/>
        </w:rPr>
        <w:t>70%</w:t>
      </w:r>
      <w:r>
        <w:rPr>
          <w:rFonts w:ascii="仿宋" w:eastAsia="仿宋" w:hAnsi="仿宋" w:cs="仿宋"/>
          <w:sz w:val="32"/>
          <w:szCs w:val="32"/>
        </w:rPr>
        <w:t>；</w:t>
      </w:r>
    </w:p>
    <w:p w:rsidR="00922BE5" w:rsidRDefault="00B34C76">
      <w:pPr>
        <w:pStyle w:val="NormalNew"/>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5</w:t>
      </w:r>
      <w:r>
        <w:rPr>
          <w:rFonts w:ascii="仿宋" w:eastAsia="仿宋" w:hAnsi="仿宋" w:cs="仿宋"/>
          <w:sz w:val="32"/>
          <w:szCs w:val="32"/>
        </w:rPr>
        <w:t>、申请人及共同申请人在本市市区无自有房产，在本</w:t>
      </w:r>
      <w:r>
        <w:rPr>
          <w:rFonts w:ascii="仿宋" w:eastAsia="仿宋" w:hAnsi="仿宋" w:cs="仿宋"/>
          <w:sz w:val="32"/>
          <w:szCs w:val="32"/>
        </w:rPr>
        <w:lastRenderedPageBreak/>
        <w:t>市未承租直管公房或单位自管房，且在申请受理之日前</w:t>
      </w:r>
      <w:r>
        <w:rPr>
          <w:rFonts w:ascii="仿宋" w:eastAsia="仿宋" w:hAnsi="仿宋" w:cs="仿宋"/>
          <w:sz w:val="32"/>
          <w:szCs w:val="32"/>
        </w:rPr>
        <w:t>5</w:t>
      </w:r>
      <w:r>
        <w:rPr>
          <w:rFonts w:ascii="仿宋" w:eastAsia="仿宋" w:hAnsi="仿宋" w:cs="仿宋"/>
          <w:sz w:val="32"/>
          <w:szCs w:val="32"/>
        </w:rPr>
        <w:t>年内没有转移过房产；</w:t>
      </w:r>
    </w:p>
    <w:p w:rsidR="00922BE5" w:rsidRDefault="00B34C76">
      <w:pPr>
        <w:pStyle w:val="NormalNew"/>
        <w:spacing w:line="600" w:lineRule="exact"/>
        <w:ind w:firstLineChars="200" w:firstLine="643"/>
        <w:rPr>
          <w:rFonts w:ascii="仿宋" w:eastAsia="仿宋" w:hAnsi="仿宋" w:cs="仿宋" w:hint="default"/>
          <w:b/>
          <w:bCs/>
          <w:sz w:val="32"/>
          <w:szCs w:val="32"/>
        </w:rPr>
      </w:pPr>
      <w:r>
        <w:rPr>
          <w:rFonts w:ascii="仿宋" w:eastAsia="仿宋" w:hAnsi="仿宋" w:cs="仿宋"/>
          <w:b/>
          <w:bCs/>
          <w:sz w:val="32"/>
          <w:szCs w:val="32"/>
        </w:rPr>
        <w:t>（三）新就业职工申请公共租赁住房租赁补贴须同时符合下列条件：</w:t>
      </w:r>
    </w:p>
    <w:p w:rsidR="00922BE5" w:rsidRDefault="00B34C76">
      <w:pPr>
        <w:pStyle w:val="NormalNew"/>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1</w:t>
      </w:r>
      <w:r>
        <w:rPr>
          <w:rFonts w:ascii="仿宋" w:eastAsia="仿宋" w:hAnsi="仿宋" w:cs="仿宋"/>
          <w:sz w:val="32"/>
          <w:szCs w:val="32"/>
        </w:rPr>
        <w:t>、具有大专（全日制）以上学历，且自毕业起不满</w:t>
      </w:r>
      <w:r>
        <w:rPr>
          <w:rFonts w:ascii="仿宋" w:eastAsia="仿宋" w:hAnsi="仿宋" w:cs="仿宋"/>
          <w:sz w:val="32"/>
          <w:szCs w:val="32"/>
        </w:rPr>
        <w:t>5</w:t>
      </w:r>
      <w:r>
        <w:rPr>
          <w:rFonts w:ascii="仿宋" w:eastAsia="仿宋" w:hAnsi="仿宋" w:cs="仿宋"/>
          <w:sz w:val="32"/>
          <w:szCs w:val="32"/>
        </w:rPr>
        <w:t>年；</w:t>
      </w:r>
    </w:p>
    <w:p w:rsidR="00922BE5" w:rsidRDefault="00B34C76">
      <w:pPr>
        <w:pStyle w:val="NormalNew"/>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2</w:t>
      </w:r>
      <w:r>
        <w:rPr>
          <w:rFonts w:ascii="仿宋" w:eastAsia="仿宋" w:hAnsi="仿宋" w:cs="仿宋"/>
          <w:sz w:val="32"/>
          <w:szCs w:val="32"/>
        </w:rPr>
        <w:t>、具有本市城镇户籍，且在本市工作</w:t>
      </w:r>
      <w:r>
        <w:rPr>
          <w:rFonts w:ascii="仿宋" w:eastAsia="仿宋" w:hAnsi="仿宋" w:cs="仿宋"/>
          <w:sz w:val="32"/>
          <w:szCs w:val="32"/>
        </w:rPr>
        <w:t>1</w:t>
      </w:r>
      <w:r>
        <w:rPr>
          <w:rFonts w:ascii="仿宋" w:eastAsia="仿宋" w:hAnsi="仿宋" w:cs="仿宋"/>
          <w:sz w:val="32"/>
          <w:szCs w:val="32"/>
        </w:rPr>
        <w:t>年以上；</w:t>
      </w:r>
    </w:p>
    <w:p w:rsidR="00922BE5" w:rsidRDefault="00B34C76">
      <w:pPr>
        <w:pStyle w:val="NormalNew"/>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3</w:t>
      </w:r>
      <w:r>
        <w:rPr>
          <w:rFonts w:ascii="仿宋" w:eastAsia="仿宋" w:hAnsi="仿宋" w:cs="仿宋"/>
          <w:sz w:val="32"/>
          <w:szCs w:val="32"/>
        </w:rPr>
        <w:t>、已与本市用人单位签订聘用期为</w:t>
      </w:r>
      <w:r>
        <w:rPr>
          <w:rFonts w:ascii="仿宋" w:eastAsia="仿宋" w:hAnsi="仿宋" w:cs="仿宋"/>
          <w:sz w:val="32"/>
          <w:szCs w:val="32"/>
        </w:rPr>
        <w:t>1</w:t>
      </w:r>
      <w:r>
        <w:rPr>
          <w:rFonts w:ascii="仿宋" w:eastAsia="仿宋" w:hAnsi="仿宋" w:cs="仿宋"/>
          <w:sz w:val="32"/>
          <w:szCs w:val="32"/>
        </w:rPr>
        <w:t>年以上的劳动合同；</w:t>
      </w:r>
    </w:p>
    <w:p w:rsidR="00922BE5" w:rsidRDefault="00B34C76">
      <w:pPr>
        <w:pStyle w:val="NormalNew"/>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4</w:t>
      </w:r>
      <w:r>
        <w:rPr>
          <w:rFonts w:ascii="仿宋" w:eastAsia="仿宋" w:hAnsi="仿宋" w:cs="仿宋"/>
          <w:sz w:val="32"/>
          <w:szCs w:val="32"/>
        </w:rPr>
        <w:t>、在</w:t>
      </w:r>
      <w:r>
        <w:rPr>
          <w:rFonts w:ascii="仿宋" w:eastAsia="仿宋" w:hAnsi="仿宋" w:cs="仿宋"/>
          <w:sz w:val="32"/>
          <w:szCs w:val="32"/>
        </w:rPr>
        <w:t>本市市区无自有房产或家庭人均居住建筑面积低于</w:t>
      </w:r>
      <w:r>
        <w:rPr>
          <w:rFonts w:ascii="仿宋" w:eastAsia="仿宋" w:hAnsi="仿宋" w:cs="仿宋"/>
          <w:sz w:val="32"/>
          <w:szCs w:val="32"/>
        </w:rPr>
        <w:t>15</w:t>
      </w:r>
      <w:r>
        <w:rPr>
          <w:rFonts w:ascii="仿宋" w:eastAsia="仿宋" w:hAnsi="仿宋" w:cs="仿宋"/>
          <w:sz w:val="32"/>
          <w:szCs w:val="32"/>
        </w:rPr>
        <w:t>平方米；</w:t>
      </w:r>
    </w:p>
    <w:p w:rsidR="00922BE5" w:rsidRDefault="00B34C76">
      <w:pPr>
        <w:pStyle w:val="NormalNew"/>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5</w:t>
      </w:r>
      <w:r>
        <w:rPr>
          <w:rFonts w:ascii="仿宋" w:eastAsia="仿宋" w:hAnsi="仿宋" w:cs="仿宋"/>
          <w:sz w:val="32"/>
          <w:szCs w:val="32"/>
        </w:rPr>
        <w:t>、在申请受理之日前</w:t>
      </w:r>
      <w:r>
        <w:rPr>
          <w:rFonts w:ascii="仿宋" w:eastAsia="仿宋" w:hAnsi="仿宋" w:cs="仿宋"/>
          <w:sz w:val="32"/>
          <w:szCs w:val="32"/>
        </w:rPr>
        <w:t>5</w:t>
      </w:r>
      <w:r>
        <w:rPr>
          <w:rFonts w:ascii="仿宋" w:eastAsia="仿宋" w:hAnsi="仿宋" w:cs="仿宋"/>
          <w:sz w:val="32"/>
          <w:szCs w:val="32"/>
        </w:rPr>
        <w:t>年内没有转移过房产；</w:t>
      </w:r>
    </w:p>
    <w:p w:rsidR="00922BE5" w:rsidRDefault="00B34C76">
      <w:pPr>
        <w:spacing w:line="600" w:lineRule="exact"/>
        <w:ind w:firstLineChars="200" w:firstLine="640"/>
        <w:jc w:val="left"/>
        <w:rPr>
          <w:rFonts w:ascii="仿宋" w:eastAsia="仿宋" w:hAnsi="仿宋" w:cs="仿宋"/>
          <w:bCs/>
          <w:sz w:val="32"/>
          <w:szCs w:val="32"/>
        </w:rPr>
      </w:pPr>
      <w:r>
        <w:rPr>
          <w:rFonts w:ascii="仿宋" w:eastAsia="仿宋" w:hAnsi="仿宋" w:cs="仿宋" w:hint="eastAsia"/>
          <w:sz w:val="32"/>
          <w:szCs w:val="32"/>
        </w:rPr>
        <w:t>6</w:t>
      </w:r>
      <w:r>
        <w:rPr>
          <w:rFonts w:ascii="仿宋" w:eastAsia="仿宋" w:hAnsi="仿宋" w:cs="仿宋" w:hint="eastAsia"/>
          <w:sz w:val="32"/>
          <w:szCs w:val="32"/>
        </w:rPr>
        <w:t>、新就业职工申请公共租赁住房，父母不能作为共同申请人。</w:t>
      </w:r>
      <w:r>
        <w:rPr>
          <w:rFonts w:ascii="仿宋" w:eastAsia="仿宋" w:hAnsi="仿宋" w:cs="仿宋" w:hint="eastAsia"/>
          <w:bCs/>
          <w:sz w:val="32"/>
          <w:szCs w:val="32"/>
        </w:rPr>
        <w:t xml:space="preserve">　</w:t>
      </w:r>
    </w:p>
    <w:p w:rsidR="00922BE5" w:rsidRDefault="00B34C76">
      <w:pPr>
        <w:spacing w:line="60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二、补贴申请</w:t>
      </w:r>
    </w:p>
    <w:p w:rsidR="00922BE5" w:rsidRDefault="00B34C76">
      <w:pPr>
        <w:tabs>
          <w:tab w:val="left" w:pos="360"/>
        </w:tabs>
        <w:spacing w:line="600" w:lineRule="exact"/>
        <w:ind w:firstLineChars="200" w:firstLine="640"/>
        <w:jc w:val="left"/>
        <w:rPr>
          <w:rFonts w:ascii="仿宋" w:eastAsia="仿宋" w:hAnsi="仿宋" w:cs="仿宋"/>
          <w:kern w:val="0"/>
          <w:sz w:val="32"/>
          <w:szCs w:val="32"/>
        </w:rPr>
      </w:pPr>
      <w:r>
        <w:rPr>
          <w:rFonts w:ascii="仿宋" w:eastAsia="仿宋" w:hAnsi="仿宋" w:cs="仿宋" w:hint="eastAsia"/>
          <w:sz w:val="32"/>
          <w:szCs w:val="32"/>
        </w:rPr>
        <w:t>低收入住房困难家庭、中等偏下收入住房困难家庭向其</w:t>
      </w:r>
      <w:r>
        <w:rPr>
          <w:rFonts w:ascii="仿宋" w:eastAsia="仿宋" w:hAnsi="仿宋" w:cs="仿宋" w:hint="eastAsia"/>
          <w:kern w:val="0"/>
          <w:sz w:val="32"/>
          <w:szCs w:val="32"/>
        </w:rPr>
        <w:t>户籍所在地（雄州街道办事处）提出书面申请。</w:t>
      </w:r>
    </w:p>
    <w:p w:rsidR="00922BE5" w:rsidRDefault="00B34C76">
      <w:pPr>
        <w:tabs>
          <w:tab w:val="left" w:pos="360"/>
        </w:tabs>
        <w:spacing w:line="600" w:lineRule="exact"/>
        <w:ind w:firstLineChars="200" w:firstLine="640"/>
        <w:jc w:val="left"/>
        <w:rPr>
          <w:rFonts w:ascii="仿宋" w:eastAsia="仿宋" w:hAnsi="仿宋" w:cs="仿宋"/>
          <w:sz w:val="32"/>
          <w:szCs w:val="32"/>
        </w:rPr>
      </w:pPr>
      <w:r>
        <w:rPr>
          <w:rFonts w:ascii="仿宋" w:eastAsia="仿宋" w:hAnsi="仿宋" w:cs="仿宋" w:hint="eastAsia"/>
          <w:kern w:val="0"/>
          <w:sz w:val="32"/>
          <w:szCs w:val="32"/>
        </w:rPr>
        <w:t>申请人（家庭）应提交</w:t>
      </w:r>
      <w:r>
        <w:rPr>
          <w:rFonts w:ascii="仿宋" w:eastAsia="仿宋" w:hAnsi="仿宋" w:cs="仿宋" w:hint="eastAsia"/>
          <w:sz w:val="32"/>
          <w:szCs w:val="32"/>
        </w:rPr>
        <w:t>租赁补贴申请表、租赁房屋合同、租赁房屋的权属证明等材料。</w:t>
      </w:r>
    </w:p>
    <w:p w:rsidR="00922BE5" w:rsidRDefault="00B34C76">
      <w:pPr>
        <w:tabs>
          <w:tab w:val="left" w:pos="360"/>
        </w:tabs>
        <w:spacing w:line="60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三、受理与审核</w:t>
      </w:r>
    </w:p>
    <w:p w:rsidR="00922BE5" w:rsidRDefault="00B34C76">
      <w:pPr>
        <w:tabs>
          <w:tab w:val="left" w:pos="360"/>
        </w:tabs>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雄州街道办事处在受理申请后，安排专人对申请家庭成员构成、共同居住现状和生活状况等情况，通过入户调查、邻里访问等方式进行调查。调查人应进行调查情况记录并签名，调查情况记录与申报材料一并报送市住房保障中心。</w:t>
      </w:r>
    </w:p>
    <w:p w:rsidR="00922BE5" w:rsidRDefault="00B34C76">
      <w:pPr>
        <w:tabs>
          <w:tab w:val="left" w:pos="360"/>
        </w:tabs>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市住房保障中心接到雄州街道办事处送达的申请资料</w:t>
      </w:r>
      <w:r>
        <w:rPr>
          <w:rFonts w:ascii="仿宋" w:eastAsia="仿宋" w:hAnsi="仿宋" w:cs="仿宋" w:hint="eastAsia"/>
          <w:kern w:val="0"/>
          <w:sz w:val="32"/>
          <w:szCs w:val="32"/>
        </w:rPr>
        <w:lastRenderedPageBreak/>
        <w:t>后，在</w:t>
      </w:r>
      <w:r>
        <w:rPr>
          <w:rFonts w:ascii="仿宋" w:eastAsia="仿宋" w:hAnsi="仿宋" w:cs="仿宋" w:hint="eastAsia"/>
          <w:kern w:val="0"/>
          <w:sz w:val="32"/>
          <w:szCs w:val="32"/>
        </w:rPr>
        <w:t>5</w:t>
      </w:r>
      <w:r>
        <w:rPr>
          <w:rFonts w:ascii="仿宋" w:eastAsia="仿宋" w:hAnsi="仿宋" w:cs="仿宋" w:hint="eastAsia"/>
          <w:kern w:val="0"/>
          <w:sz w:val="32"/>
          <w:szCs w:val="32"/>
        </w:rPr>
        <w:t>个工作日内对申请家庭的财产及收入等状况，向民政、公安、公积金等相关单位发函查询。对符合条件的，将作为终审结果并在南雄市住房和城乡建设局网公示</w:t>
      </w:r>
      <w:r>
        <w:rPr>
          <w:rFonts w:ascii="仿宋" w:eastAsia="仿宋" w:hAnsi="仿宋" w:cs="仿宋" w:hint="eastAsia"/>
          <w:kern w:val="0"/>
          <w:sz w:val="32"/>
          <w:szCs w:val="32"/>
        </w:rPr>
        <w:t>15</w:t>
      </w:r>
      <w:r>
        <w:rPr>
          <w:rFonts w:ascii="仿宋" w:eastAsia="仿宋" w:hAnsi="仿宋" w:cs="仿宋" w:hint="eastAsia"/>
          <w:kern w:val="0"/>
          <w:sz w:val="32"/>
          <w:szCs w:val="32"/>
        </w:rPr>
        <w:t>日。</w:t>
      </w:r>
    </w:p>
    <w:p w:rsidR="00922BE5" w:rsidRDefault="00B34C76">
      <w:pPr>
        <w:tabs>
          <w:tab w:val="left" w:pos="360"/>
        </w:tabs>
        <w:spacing w:line="60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四、补贴标准与发放</w:t>
      </w:r>
    </w:p>
    <w:p w:rsidR="00922BE5" w:rsidRDefault="00B34C76">
      <w:pPr>
        <w:tabs>
          <w:tab w:val="left" w:pos="360"/>
        </w:tabs>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市住房保障中心委托具有资质的房地产市场评估机构对市区的房地产租赁市场按区域（新城、老</w:t>
      </w:r>
      <w:r>
        <w:rPr>
          <w:rFonts w:ascii="仿宋" w:eastAsia="仿宋" w:hAnsi="仿宋" w:cs="仿宋" w:hint="eastAsia"/>
          <w:kern w:val="0"/>
          <w:sz w:val="32"/>
          <w:szCs w:val="32"/>
        </w:rPr>
        <w:t>城、郊区）进行评估，确定市场平均租金后，按保障人口人均</w:t>
      </w:r>
      <w:r>
        <w:rPr>
          <w:rFonts w:ascii="仿宋" w:eastAsia="仿宋" w:hAnsi="仿宋" w:cs="仿宋" w:hint="eastAsia"/>
          <w:kern w:val="0"/>
          <w:sz w:val="32"/>
          <w:szCs w:val="32"/>
        </w:rPr>
        <w:t>15</w:t>
      </w:r>
      <w:r>
        <w:rPr>
          <w:rFonts w:ascii="仿宋" w:eastAsia="仿宋" w:hAnsi="仿宋" w:cs="仿宋" w:hint="eastAsia"/>
          <w:kern w:val="0"/>
          <w:sz w:val="32"/>
          <w:szCs w:val="32"/>
        </w:rPr>
        <w:t>平方米计算家庭可享受的保障面积、市场平均租金水平的相应比例分类发放：</w:t>
      </w:r>
    </w:p>
    <w:p w:rsidR="00922BE5" w:rsidRDefault="00B34C76">
      <w:pPr>
        <w:tabs>
          <w:tab w:val="left" w:pos="360"/>
        </w:tabs>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w:t>
      </w:r>
      <w:r>
        <w:rPr>
          <w:rFonts w:ascii="仿宋" w:eastAsia="仿宋" w:hAnsi="仿宋" w:cs="仿宋" w:hint="eastAsia"/>
          <w:sz w:val="32"/>
          <w:szCs w:val="32"/>
        </w:rPr>
        <w:t>低收入住房困难家庭按</w:t>
      </w:r>
      <w:r>
        <w:rPr>
          <w:rFonts w:ascii="仿宋" w:eastAsia="仿宋" w:hAnsi="仿宋" w:cs="仿宋" w:hint="eastAsia"/>
          <w:kern w:val="0"/>
          <w:sz w:val="32"/>
          <w:szCs w:val="32"/>
        </w:rPr>
        <w:t>市场平均租金水平的</w:t>
      </w:r>
      <w:r>
        <w:rPr>
          <w:rFonts w:ascii="仿宋" w:eastAsia="仿宋" w:hAnsi="仿宋" w:cs="仿宋" w:hint="eastAsia"/>
          <w:kern w:val="0"/>
          <w:sz w:val="32"/>
          <w:szCs w:val="32"/>
        </w:rPr>
        <w:t>100%</w:t>
      </w:r>
      <w:r>
        <w:rPr>
          <w:rFonts w:ascii="仿宋" w:eastAsia="仿宋" w:hAnsi="仿宋" w:cs="仿宋" w:hint="eastAsia"/>
          <w:kern w:val="0"/>
          <w:sz w:val="32"/>
          <w:szCs w:val="32"/>
        </w:rPr>
        <w:t>发放；</w:t>
      </w:r>
    </w:p>
    <w:p w:rsidR="00922BE5" w:rsidRDefault="00B34C76">
      <w:pPr>
        <w:tabs>
          <w:tab w:val="left" w:pos="360"/>
        </w:tabs>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w:t>
      </w:r>
      <w:r>
        <w:rPr>
          <w:rFonts w:ascii="仿宋" w:eastAsia="仿宋" w:hAnsi="仿宋" w:cs="仿宋" w:hint="eastAsia"/>
          <w:sz w:val="32"/>
          <w:szCs w:val="32"/>
        </w:rPr>
        <w:t>中等偏下收入住房困难家庭按</w:t>
      </w:r>
      <w:r>
        <w:rPr>
          <w:rFonts w:ascii="仿宋" w:eastAsia="仿宋" w:hAnsi="仿宋" w:cs="仿宋" w:hint="eastAsia"/>
          <w:kern w:val="0"/>
          <w:sz w:val="32"/>
          <w:szCs w:val="32"/>
        </w:rPr>
        <w:t>市场平均租金水平的</w:t>
      </w:r>
      <w:r>
        <w:rPr>
          <w:rFonts w:ascii="仿宋" w:eastAsia="仿宋" w:hAnsi="仿宋" w:cs="仿宋" w:hint="eastAsia"/>
          <w:kern w:val="0"/>
          <w:sz w:val="32"/>
          <w:szCs w:val="32"/>
        </w:rPr>
        <w:t>90%</w:t>
      </w:r>
      <w:r>
        <w:rPr>
          <w:rFonts w:ascii="仿宋" w:eastAsia="仿宋" w:hAnsi="仿宋" w:cs="仿宋" w:hint="eastAsia"/>
          <w:kern w:val="0"/>
          <w:sz w:val="32"/>
          <w:szCs w:val="32"/>
        </w:rPr>
        <w:t>发放。</w:t>
      </w:r>
    </w:p>
    <w:p w:rsidR="00922BE5" w:rsidRDefault="00B34C76">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kern w:val="0"/>
          <w:sz w:val="32"/>
          <w:szCs w:val="32"/>
        </w:rPr>
        <w:t>（三）</w:t>
      </w:r>
      <w:r>
        <w:rPr>
          <w:rFonts w:ascii="仿宋" w:eastAsia="仿宋" w:hAnsi="仿宋" w:cs="仿宋" w:hint="eastAsia"/>
          <w:sz w:val="32"/>
          <w:szCs w:val="32"/>
        </w:rPr>
        <w:t>具体计算方式：</w:t>
      </w:r>
      <w:r>
        <w:rPr>
          <w:rFonts w:ascii="仿宋" w:eastAsia="仿宋" w:hAnsi="仿宋" w:cs="仿宋" w:hint="eastAsia"/>
          <w:kern w:val="0"/>
          <w:sz w:val="32"/>
          <w:szCs w:val="32"/>
          <w:lang/>
        </w:rPr>
        <w:t>补贴标准为市场评估租金×人×月×保障类别比例，住房保障标准为：</w:t>
      </w:r>
      <w:r>
        <w:rPr>
          <w:rFonts w:ascii="仿宋" w:eastAsia="仿宋" w:hAnsi="仿宋" w:cs="仿宋" w:hint="eastAsia"/>
          <w:kern w:val="0"/>
          <w:sz w:val="32"/>
          <w:szCs w:val="32"/>
          <w:lang/>
        </w:rPr>
        <w:t>15</w:t>
      </w:r>
      <w:r>
        <w:rPr>
          <w:rFonts w:ascii="仿宋" w:eastAsia="仿宋" w:hAnsi="仿宋" w:cs="仿宋" w:hint="eastAsia"/>
          <w:kern w:val="0"/>
          <w:sz w:val="32"/>
          <w:szCs w:val="32"/>
          <w:lang/>
        </w:rPr>
        <w:t>㎡（保底保障面积）﹢</w:t>
      </w:r>
      <w:r>
        <w:rPr>
          <w:rFonts w:ascii="仿宋" w:eastAsia="仿宋" w:hAnsi="仿宋" w:cs="仿宋" w:hint="eastAsia"/>
          <w:kern w:val="0"/>
          <w:sz w:val="32"/>
          <w:szCs w:val="32"/>
          <w:lang/>
        </w:rPr>
        <w:t>15</w:t>
      </w:r>
      <w:r>
        <w:rPr>
          <w:rFonts w:ascii="仿宋" w:eastAsia="仿宋" w:hAnsi="仿宋" w:cs="仿宋" w:hint="eastAsia"/>
          <w:kern w:val="0"/>
          <w:sz w:val="32"/>
          <w:szCs w:val="32"/>
          <w:lang/>
        </w:rPr>
        <w:t>㎡×保障家庭人数，最高保障面积不大于</w:t>
      </w:r>
      <w:r>
        <w:rPr>
          <w:rFonts w:ascii="仿宋" w:eastAsia="仿宋" w:hAnsi="仿宋" w:cs="仿宋" w:hint="eastAsia"/>
          <w:kern w:val="0"/>
          <w:sz w:val="32"/>
          <w:szCs w:val="32"/>
          <w:lang/>
        </w:rPr>
        <w:t>60</w:t>
      </w:r>
      <w:r>
        <w:rPr>
          <w:rFonts w:ascii="仿宋" w:eastAsia="仿宋" w:hAnsi="仿宋" w:cs="仿宋" w:hint="eastAsia"/>
          <w:kern w:val="0"/>
          <w:sz w:val="32"/>
          <w:szCs w:val="32"/>
          <w:lang/>
        </w:rPr>
        <w:t>㎡。</w:t>
      </w:r>
    </w:p>
    <w:p w:rsidR="00922BE5" w:rsidRDefault="00B34C76">
      <w:pPr>
        <w:tabs>
          <w:tab w:val="left" w:pos="360"/>
        </w:tabs>
        <w:spacing w:line="60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五、发放时间</w:t>
      </w:r>
    </w:p>
    <w:p w:rsidR="00922BE5" w:rsidRDefault="00B34C76">
      <w:pPr>
        <w:tabs>
          <w:tab w:val="left" w:pos="360"/>
        </w:tabs>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租赁补贴按年度发放，本年度租赁补贴发放在</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日前完成。</w:t>
      </w:r>
    </w:p>
    <w:p w:rsidR="00922BE5" w:rsidRDefault="00B34C76">
      <w:pPr>
        <w:tabs>
          <w:tab w:val="left" w:pos="360"/>
        </w:tabs>
        <w:spacing w:line="600" w:lineRule="exact"/>
        <w:jc w:val="left"/>
        <w:rPr>
          <w:rFonts w:ascii="黑体" w:eastAsia="黑体" w:hAnsi="黑体" w:cs="黑体"/>
          <w:sz w:val="32"/>
          <w:szCs w:val="32"/>
        </w:rPr>
      </w:pPr>
      <w:r>
        <w:rPr>
          <w:rFonts w:ascii="黑体" w:eastAsia="黑体" w:hAnsi="黑体" w:cs="黑体" w:hint="eastAsia"/>
          <w:sz w:val="32"/>
          <w:szCs w:val="32"/>
        </w:rPr>
        <w:t xml:space="preserve">　　六、资金来源与使用管理</w:t>
      </w:r>
    </w:p>
    <w:p w:rsidR="00922BE5" w:rsidRDefault="00B34C76">
      <w:pPr>
        <w:tabs>
          <w:tab w:val="left" w:pos="360"/>
        </w:tabs>
        <w:spacing w:line="600" w:lineRule="exact"/>
        <w:jc w:val="left"/>
        <w:rPr>
          <w:rFonts w:ascii="仿宋" w:eastAsia="仿宋" w:hAnsi="仿宋" w:cs="仿宋"/>
          <w:sz w:val="32"/>
          <w:szCs w:val="32"/>
        </w:rPr>
      </w:pPr>
      <w:r>
        <w:rPr>
          <w:rFonts w:ascii="仿宋" w:eastAsia="仿宋" w:hAnsi="仿宋" w:cs="仿宋" w:hint="eastAsia"/>
          <w:sz w:val="32"/>
          <w:szCs w:val="32"/>
        </w:rPr>
        <w:t xml:space="preserve">　　（一）租赁补贴资金从保障性安居工程专项资金列支。</w:t>
      </w:r>
    </w:p>
    <w:p w:rsidR="00922BE5" w:rsidRDefault="00B34C76">
      <w:pPr>
        <w:tabs>
          <w:tab w:val="left" w:pos="360"/>
        </w:tabs>
        <w:spacing w:line="600" w:lineRule="exact"/>
        <w:ind w:firstLine="600"/>
        <w:jc w:val="left"/>
        <w:rPr>
          <w:rFonts w:ascii="仿宋" w:eastAsia="仿宋" w:hAnsi="仿宋" w:cs="仿宋"/>
          <w:sz w:val="32"/>
          <w:szCs w:val="32"/>
        </w:rPr>
      </w:pPr>
      <w:r>
        <w:rPr>
          <w:rFonts w:ascii="仿宋" w:eastAsia="仿宋" w:hAnsi="仿宋" w:cs="仿宋" w:hint="eastAsia"/>
          <w:sz w:val="32"/>
          <w:szCs w:val="32"/>
        </w:rPr>
        <w:t>（二）对发放租赁补贴所需资金，上级财政专项补助资金不足部分，由市级财政解决。</w:t>
      </w:r>
    </w:p>
    <w:p w:rsidR="00922BE5" w:rsidRDefault="00B34C76">
      <w:pPr>
        <w:tabs>
          <w:tab w:val="left" w:pos="360"/>
        </w:tabs>
        <w:spacing w:line="600" w:lineRule="exact"/>
        <w:ind w:firstLine="600"/>
        <w:jc w:val="left"/>
        <w:rPr>
          <w:rFonts w:ascii="黑体" w:eastAsia="黑体" w:hAnsi="黑体" w:cs="黑体"/>
          <w:sz w:val="32"/>
          <w:szCs w:val="32"/>
        </w:rPr>
      </w:pPr>
      <w:r>
        <w:rPr>
          <w:rFonts w:ascii="黑体" w:eastAsia="黑体" w:hAnsi="黑体" w:cs="黑体" w:hint="eastAsia"/>
          <w:sz w:val="32"/>
          <w:szCs w:val="32"/>
        </w:rPr>
        <w:lastRenderedPageBreak/>
        <w:t>七、租赁补贴与退出管理</w:t>
      </w:r>
    </w:p>
    <w:p w:rsidR="00922BE5" w:rsidRDefault="00B34C76">
      <w:pPr>
        <w:tabs>
          <w:tab w:val="left" w:pos="360"/>
        </w:tabs>
        <w:spacing w:line="600" w:lineRule="exact"/>
        <w:ind w:firstLine="600"/>
        <w:jc w:val="left"/>
        <w:rPr>
          <w:rFonts w:ascii="仿宋" w:eastAsia="仿宋" w:hAnsi="仿宋" w:cs="仿宋"/>
          <w:sz w:val="32"/>
          <w:szCs w:val="32"/>
        </w:rPr>
      </w:pPr>
      <w:r>
        <w:rPr>
          <w:rFonts w:ascii="仿宋" w:eastAsia="仿宋" w:hAnsi="仿宋" w:cs="仿宋" w:hint="eastAsia"/>
          <w:sz w:val="32"/>
          <w:szCs w:val="32"/>
        </w:rPr>
        <w:t>（一）享受租赁补贴的家庭不得将享受租赁补贴租赁的住房转借、转租或擅自改变房屋用途，一经发现，停止发放租赁补贴。</w:t>
      </w:r>
    </w:p>
    <w:p w:rsidR="00922BE5" w:rsidRDefault="00B34C76">
      <w:pPr>
        <w:tabs>
          <w:tab w:val="left" w:pos="360"/>
        </w:tabs>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市住房保障中心、民政局及街道办事处（乡镇人民政府）对享受租赁补贴家庭人口、收入、住房等变化情况每年度进行核查及不定期抽查。对需调整租赁补贴额的家庭，自核查的次月起调整。对不如实或不按规定申报家庭人口、收入、住房及租房情况骗取租赁补贴的，住</w:t>
      </w:r>
      <w:r>
        <w:rPr>
          <w:rFonts w:ascii="仿宋" w:eastAsia="仿宋" w:hAnsi="仿宋" w:cs="仿宋" w:hint="eastAsia"/>
          <w:sz w:val="32"/>
          <w:szCs w:val="32"/>
        </w:rPr>
        <w:t>房保障中心立即停止对其发放租赁补贴，并责令其退还已领取的租赁补贴。</w:t>
      </w:r>
    </w:p>
    <w:p w:rsidR="00922BE5" w:rsidRDefault="00B34C76">
      <w:pPr>
        <w:tabs>
          <w:tab w:val="left" w:pos="360"/>
        </w:tabs>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八、附则</w:t>
      </w:r>
    </w:p>
    <w:p w:rsidR="00922BE5" w:rsidRDefault="00B34C76">
      <w:pPr>
        <w:tabs>
          <w:tab w:val="left" w:pos="360"/>
        </w:tabs>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本方案自发布之日起执行，有效期为</w:t>
      </w:r>
      <w:r>
        <w:rPr>
          <w:rFonts w:ascii="仿宋" w:eastAsia="仿宋" w:hAnsi="仿宋" w:cs="仿宋" w:hint="eastAsia"/>
          <w:sz w:val="32"/>
          <w:szCs w:val="32"/>
        </w:rPr>
        <w:t>3</w:t>
      </w:r>
      <w:r>
        <w:rPr>
          <w:rFonts w:ascii="仿宋" w:eastAsia="仿宋" w:hAnsi="仿宋" w:cs="仿宋" w:hint="eastAsia"/>
          <w:sz w:val="32"/>
          <w:szCs w:val="32"/>
        </w:rPr>
        <w:t>年。</w:t>
      </w:r>
    </w:p>
    <w:p w:rsidR="00922BE5" w:rsidRDefault="00922BE5"/>
    <w:sectPr w:rsidR="00922BE5" w:rsidSect="00922B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iberation Serif">
    <w:altName w:val="宋体"/>
    <w:charset w:val="86"/>
    <w:family w:val="roman"/>
    <w:pitch w:val="default"/>
    <w:sig w:usb0="00000000" w:usb1="00000000" w:usb2="00000021" w:usb3="00000000" w:csb0="600001BF" w:csb1="DFF70000"/>
  </w:font>
  <w:font w:name="方正大标宋简体">
    <w:panose1 w:val="02010601030101010101"/>
    <w:charset w:val="86"/>
    <w:family w:val="auto"/>
    <w:pitch w:val="variable"/>
    <w:sig w:usb0="00000001" w:usb1="080E0000" w:usb2="00000010" w:usb3="00000000" w:csb0="00040000" w:csb1="00000000"/>
  </w:font>
  <w:font w:name="华文中宋">
    <w:altName w:val="宋体"/>
    <w:charset w:val="86"/>
    <w:family w:val="auto"/>
    <w:pitch w:val="default"/>
    <w:sig w:usb0="00000000" w:usb1="0000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CED26"/>
    <w:multiLevelType w:val="singleLevel"/>
    <w:tmpl w:val="728CED2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ocumentProtection w:edit="forms" w:enforcement="1" w:cryptProviderType="rsaFull" w:cryptAlgorithmClass="hash" w:cryptAlgorithmType="typeAny" w:cryptAlgorithmSid="4" w:cryptSpinCount="100000" w:hash="ALQKZszk3zc1YdBaNaY0hE1xPfU=" w:salt="eh5/S3cecGVW8IuY8Rscg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CD3433E"/>
    <w:rsid w:val="0053161D"/>
    <w:rsid w:val="00533CFD"/>
    <w:rsid w:val="00922BE5"/>
    <w:rsid w:val="00994EFB"/>
    <w:rsid w:val="00B34C76"/>
    <w:rsid w:val="00C15CB6"/>
    <w:rsid w:val="00F341BA"/>
    <w:rsid w:val="00F41377"/>
    <w:rsid w:val="013661F7"/>
    <w:rsid w:val="01512C6F"/>
    <w:rsid w:val="0152564A"/>
    <w:rsid w:val="015E2900"/>
    <w:rsid w:val="017F39B7"/>
    <w:rsid w:val="02547CDD"/>
    <w:rsid w:val="030C7713"/>
    <w:rsid w:val="03507378"/>
    <w:rsid w:val="038D589B"/>
    <w:rsid w:val="03A43848"/>
    <w:rsid w:val="04BD3F4D"/>
    <w:rsid w:val="04C668D7"/>
    <w:rsid w:val="054A6810"/>
    <w:rsid w:val="058A6D22"/>
    <w:rsid w:val="05A757CB"/>
    <w:rsid w:val="05D5633B"/>
    <w:rsid w:val="05DA4118"/>
    <w:rsid w:val="069F1473"/>
    <w:rsid w:val="07113152"/>
    <w:rsid w:val="07AD071A"/>
    <w:rsid w:val="07B61E73"/>
    <w:rsid w:val="07B90828"/>
    <w:rsid w:val="08537AB4"/>
    <w:rsid w:val="08AC2044"/>
    <w:rsid w:val="09187837"/>
    <w:rsid w:val="0919345F"/>
    <w:rsid w:val="091F4827"/>
    <w:rsid w:val="094B5F5E"/>
    <w:rsid w:val="0963365E"/>
    <w:rsid w:val="098C1BC7"/>
    <w:rsid w:val="09EE0E9C"/>
    <w:rsid w:val="0A513325"/>
    <w:rsid w:val="0ABA5BE0"/>
    <w:rsid w:val="0ADC4172"/>
    <w:rsid w:val="0AE00E0B"/>
    <w:rsid w:val="0AEF339C"/>
    <w:rsid w:val="0B2F41FB"/>
    <w:rsid w:val="0B7D551B"/>
    <w:rsid w:val="0B833F73"/>
    <w:rsid w:val="0C3D7690"/>
    <w:rsid w:val="0C507746"/>
    <w:rsid w:val="0C87365F"/>
    <w:rsid w:val="0D991FFE"/>
    <w:rsid w:val="0E2A452C"/>
    <w:rsid w:val="0E536B89"/>
    <w:rsid w:val="0EA91AEC"/>
    <w:rsid w:val="0EE761E2"/>
    <w:rsid w:val="0FC8249B"/>
    <w:rsid w:val="103E70E4"/>
    <w:rsid w:val="112165FF"/>
    <w:rsid w:val="11610207"/>
    <w:rsid w:val="119E405F"/>
    <w:rsid w:val="122D212B"/>
    <w:rsid w:val="126256CD"/>
    <w:rsid w:val="134263D7"/>
    <w:rsid w:val="13803051"/>
    <w:rsid w:val="13CD20DD"/>
    <w:rsid w:val="144A77D7"/>
    <w:rsid w:val="14693155"/>
    <w:rsid w:val="147313F7"/>
    <w:rsid w:val="14900618"/>
    <w:rsid w:val="149C4C80"/>
    <w:rsid w:val="14F36475"/>
    <w:rsid w:val="150B6D18"/>
    <w:rsid w:val="15130073"/>
    <w:rsid w:val="155763A9"/>
    <w:rsid w:val="156466F7"/>
    <w:rsid w:val="15693514"/>
    <w:rsid w:val="15762A1E"/>
    <w:rsid w:val="163F56F9"/>
    <w:rsid w:val="16813199"/>
    <w:rsid w:val="17DF4F78"/>
    <w:rsid w:val="17F632F4"/>
    <w:rsid w:val="1818764B"/>
    <w:rsid w:val="188C1EB6"/>
    <w:rsid w:val="18F00E18"/>
    <w:rsid w:val="18F95B63"/>
    <w:rsid w:val="18FC7648"/>
    <w:rsid w:val="19803668"/>
    <w:rsid w:val="19EE60BA"/>
    <w:rsid w:val="19F1035E"/>
    <w:rsid w:val="1A1437B3"/>
    <w:rsid w:val="1A510854"/>
    <w:rsid w:val="1A5938DA"/>
    <w:rsid w:val="1A9B2338"/>
    <w:rsid w:val="1B243A4E"/>
    <w:rsid w:val="1B4D2780"/>
    <w:rsid w:val="1BF505A6"/>
    <w:rsid w:val="1C1A29D5"/>
    <w:rsid w:val="1C2A75D3"/>
    <w:rsid w:val="1C9B60AA"/>
    <w:rsid w:val="1CD3433E"/>
    <w:rsid w:val="1D675E15"/>
    <w:rsid w:val="1D9C6157"/>
    <w:rsid w:val="1DF10F44"/>
    <w:rsid w:val="1EF108F4"/>
    <w:rsid w:val="1EF4456C"/>
    <w:rsid w:val="1F117D71"/>
    <w:rsid w:val="1F3C6CA7"/>
    <w:rsid w:val="1F6F307B"/>
    <w:rsid w:val="1F970864"/>
    <w:rsid w:val="212F1471"/>
    <w:rsid w:val="2149597C"/>
    <w:rsid w:val="21602C3C"/>
    <w:rsid w:val="21765E0F"/>
    <w:rsid w:val="21AF6BDD"/>
    <w:rsid w:val="22C565E4"/>
    <w:rsid w:val="23050D88"/>
    <w:rsid w:val="232A33BD"/>
    <w:rsid w:val="23711242"/>
    <w:rsid w:val="23806691"/>
    <w:rsid w:val="241922F0"/>
    <w:rsid w:val="24A41C42"/>
    <w:rsid w:val="25BE0863"/>
    <w:rsid w:val="25D55FE5"/>
    <w:rsid w:val="25E7764A"/>
    <w:rsid w:val="26B37460"/>
    <w:rsid w:val="27590D40"/>
    <w:rsid w:val="27FE012D"/>
    <w:rsid w:val="2815243A"/>
    <w:rsid w:val="2878508A"/>
    <w:rsid w:val="29065B09"/>
    <w:rsid w:val="29406224"/>
    <w:rsid w:val="29DC29FE"/>
    <w:rsid w:val="2A1C0064"/>
    <w:rsid w:val="2B135FBD"/>
    <w:rsid w:val="2B1E41B3"/>
    <w:rsid w:val="2B5268B2"/>
    <w:rsid w:val="2C201514"/>
    <w:rsid w:val="2C5A38AC"/>
    <w:rsid w:val="2C805B32"/>
    <w:rsid w:val="2C9B3026"/>
    <w:rsid w:val="2CAA2648"/>
    <w:rsid w:val="2D5857B8"/>
    <w:rsid w:val="2DFB2209"/>
    <w:rsid w:val="2F2D182A"/>
    <w:rsid w:val="2F9E61FA"/>
    <w:rsid w:val="2FAF564B"/>
    <w:rsid w:val="2FD2227A"/>
    <w:rsid w:val="301F000E"/>
    <w:rsid w:val="30B30D6B"/>
    <w:rsid w:val="30E14055"/>
    <w:rsid w:val="315B35B6"/>
    <w:rsid w:val="321174AF"/>
    <w:rsid w:val="328A230D"/>
    <w:rsid w:val="335D4A31"/>
    <w:rsid w:val="33D96D22"/>
    <w:rsid w:val="34136A54"/>
    <w:rsid w:val="342E2BA6"/>
    <w:rsid w:val="351235A9"/>
    <w:rsid w:val="353C100E"/>
    <w:rsid w:val="357B4F28"/>
    <w:rsid w:val="359141D1"/>
    <w:rsid w:val="36390518"/>
    <w:rsid w:val="377E3F80"/>
    <w:rsid w:val="37C86319"/>
    <w:rsid w:val="38124C36"/>
    <w:rsid w:val="38173FD6"/>
    <w:rsid w:val="384B4EB1"/>
    <w:rsid w:val="39A6385F"/>
    <w:rsid w:val="3A0723BE"/>
    <w:rsid w:val="3AFA40FA"/>
    <w:rsid w:val="3B0C33B6"/>
    <w:rsid w:val="3B390DF9"/>
    <w:rsid w:val="3B844A95"/>
    <w:rsid w:val="3C3D37B4"/>
    <w:rsid w:val="3C3E0A8B"/>
    <w:rsid w:val="3CB1410A"/>
    <w:rsid w:val="3CC23330"/>
    <w:rsid w:val="3CFE18BC"/>
    <w:rsid w:val="3D614617"/>
    <w:rsid w:val="3DD54D55"/>
    <w:rsid w:val="3E03790F"/>
    <w:rsid w:val="3EE755AC"/>
    <w:rsid w:val="3EFB74CB"/>
    <w:rsid w:val="3F205D2B"/>
    <w:rsid w:val="403258C2"/>
    <w:rsid w:val="404716ED"/>
    <w:rsid w:val="40646D28"/>
    <w:rsid w:val="41324A97"/>
    <w:rsid w:val="42121D25"/>
    <w:rsid w:val="437E1778"/>
    <w:rsid w:val="43E91580"/>
    <w:rsid w:val="442F5574"/>
    <w:rsid w:val="44700850"/>
    <w:rsid w:val="4483556F"/>
    <w:rsid w:val="44B508EA"/>
    <w:rsid w:val="44C15C1B"/>
    <w:rsid w:val="44F2269A"/>
    <w:rsid w:val="457A7D0F"/>
    <w:rsid w:val="45B51270"/>
    <w:rsid w:val="45C7475F"/>
    <w:rsid w:val="4634376D"/>
    <w:rsid w:val="4699659B"/>
    <w:rsid w:val="478F2BF2"/>
    <w:rsid w:val="485268E8"/>
    <w:rsid w:val="48AC5646"/>
    <w:rsid w:val="49B12441"/>
    <w:rsid w:val="49C77A49"/>
    <w:rsid w:val="4A0A39C3"/>
    <w:rsid w:val="4AA11804"/>
    <w:rsid w:val="4AAC16BF"/>
    <w:rsid w:val="4B346A99"/>
    <w:rsid w:val="4B404280"/>
    <w:rsid w:val="4B564FF7"/>
    <w:rsid w:val="4B5B2E37"/>
    <w:rsid w:val="4B8F76A9"/>
    <w:rsid w:val="4BF05F8E"/>
    <w:rsid w:val="4BF24094"/>
    <w:rsid w:val="4CBF568B"/>
    <w:rsid w:val="4D01589B"/>
    <w:rsid w:val="4D2708EB"/>
    <w:rsid w:val="4D500E6F"/>
    <w:rsid w:val="4D9B1E50"/>
    <w:rsid w:val="4DCC5A50"/>
    <w:rsid w:val="4DFE35CB"/>
    <w:rsid w:val="4E021976"/>
    <w:rsid w:val="4E2C0ADB"/>
    <w:rsid w:val="4E6747C8"/>
    <w:rsid w:val="4EA933D4"/>
    <w:rsid w:val="4EB7370F"/>
    <w:rsid w:val="4F6F4474"/>
    <w:rsid w:val="4FD2683B"/>
    <w:rsid w:val="4FE06A6C"/>
    <w:rsid w:val="50230939"/>
    <w:rsid w:val="50243BB3"/>
    <w:rsid w:val="50373554"/>
    <w:rsid w:val="50777322"/>
    <w:rsid w:val="50C9718A"/>
    <w:rsid w:val="50E81029"/>
    <w:rsid w:val="51AC0620"/>
    <w:rsid w:val="52697EBA"/>
    <w:rsid w:val="52A23CA8"/>
    <w:rsid w:val="52ED5491"/>
    <w:rsid w:val="53730F76"/>
    <w:rsid w:val="53F461BC"/>
    <w:rsid w:val="54561ABC"/>
    <w:rsid w:val="54BE70CC"/>
    <w:rsid w:val="55163E6E"/>
    <w:rsid w:val="55AC7707"/>
    <w:rsid w:val="55E24CE4"/>
    <w:rsid w:val="56965137"/>
    <w:rsid w:val="56D51D5F"/>
    <w:rsid w:val="579410DC"/>
    <w:rsid w:val="57BC0265"/>
    <w:rsid w:val="57FD7385"/>
    <w:rsid w:val="58EF0EEF"/>
    <w:rsid w:val="58F2336A"/>
    <w:rsid w:val="596A39E9"/>
    <w:rsid w:val="598462B3"/>
    <w:rsid w:val="5A376E55"/>
    <w:rsid w:val="5B9D7599"/>
    <w:rsid w:val="5C647B53"/>
    <w:rsid w:val="5CCD2505"/>
    <w:rsid w:val="5CD44AB4"/>
    <w:rsid w:val="5CD70B66"/>
    <w:rsid w:val="5D047C21"/>
    <w:rsid w:val="5DC23931"/>
    <w:rsid w:val="5E650D67"/>
    <w:rsid w:val="5E915EA6"/>
    <w:rsid w:val="5F3465D6"/>
    <w:rsid w:val="5F3B4C6D"/>
    <w:rsid w:val="603F5D88"/>
    <w:rsid w:val="60652684"/>
    <w:rsid w:val="615F5064"/>
    <w:rsid w:val="61BB2AAF"/>
    <w:rsid w:val="61F717C2"/>
    <w:rsid w:val="62531290"/>
    <w:rsid w:val="6279421B"/>
    <w:rsid w:val="628D1458"/>
    <w:rsid w:val="63067896"/>
    <w:rsid w:val="63303C53"/>
    <w:rsid w:val="633B3B62"/>
    <w:rsid w:val="6344737D"/>
    <w:rsid w:val="63590F7C"/>
    <w:rsid w:val="640826B6"/>
    <w:rsid w:val="65353B52"/>
    <w:rsid w:val="666769C3"/>
    <w:rsid w:val="6679137F"/>
    <w:rsid w:val="66B86B52"/>
    <w:rsid w:val="67401515"/>
    <w:rsid w:val="68B0425C"/>
    <w:rsid w:val="696822F4"/>
    <w:rsid w:val="699878C6"/>
    <w:rsid w:val="69B85457"/>
    <w:rsid w:val="6A1D7D05"/>
    <w:rsid w:val="6A4874E1"/>
    <w:rsid w:val="6A812D28"/>
    <w:rsid w:val="6ABF3006"/>
    <w:rsid w:val="6C190697"/>
    <w:rsid w:val="6C6F505B"/>
    <w:rsid w:val="6CB51173"/>
    <w:rsid w:val="6CED0F2A"/>
    <w:rsid w:val="6CFE0ADE"/>
    <w:rsid w:val="6DC70B2D"/>
    <w:rsid w:val="6E1E69C5"/>
    <w:rsid w:val="6E7C537A"/>
    <w:rsid w:val="6EE44020"/>
    <w:rsid w:val="6EEA1E7E"/>
    <w:rsid w:val="6F56596C"/>
    <w:rsid w:val="701E3C5C"/>
    <w:rsid w:val="70C84462"/>
    <w:rsid w:val="70D9024E"/>
    <w:rsid w:val="71631B52"/>
    <w:rsid w:val="71C32B5C"/>
    <w:rsid w:val="71FE4A9F"/>
    <w:rsid w:val="725943CF"/>
    <w:rsid w:val="72B322CE"/>
    <w:rsid w:val="72D402FD"/>
    <w:rsid w:val="72EE5CFE"/>
    <w:rsid w:val="73C0661F"/>
    <w:rsid w:val="73E02434"/>
    <w:rsid w:val="73E34E6A"/>
    <w:rsid w:val="74C810FD"/>
    <w:rsid w:val="74CA0A7D"/>
    <w:rsid w:val="751B0CCE"/>
    <w:rsid w:val="754F3483"/>
    <w:rsid w:val="763C048E"/>
    <w:rsid w:val="764440C4"/>
    <w:rsid w:val="764B16FB"/>
    <w:rsid w:val="76A60047"/>
    <w:rsid w:val="770E4F23"/>
    <w:rsid w:val="77554EAF"/>
    <w:rsid w:val="781F41A3"/>
    <w:rsid w:val="78B20B7E"/>
    <w:rsid w:val="78BA6B14"/>
    <w:rsid w:val="78F4716F"/>
    <w:rsid w:val="79005289"/>
    <w:rsid w:val="79DC7E1B"/>
    <w:rsid w:val="7A855F68"/>
    <w:rsid w:val="7A9862C1"/>
    <w:rsid w:val="7AB03711"/>
    <w:rsid w:val="7AD90F32"/>
    <w:rsid w:val="7ADB4BBD"/>
    <w:rsid w:val="7C0419F9"/>
    <w:rsid w:val="7C0838F8"/>
    <w:rsid w:val="7C572AF5"/>
    <w:rsid w:val="7C690ECF"/>
    <w:rsid w:val="7C732F2A"/>
    <w:rsid w:val="7C7A3486"/>
    <w:rsid w:val="7CD26424"/>
    <w:rsid w:val="7CD543F2"/>
    <w:rsid w:val="7D925AC6"/>
    <w:rsid w:val="7E020158"/>
    <w:rsid w:val="7E4B4C73"/>
    <w:rsid w:val="7EDE7192"/>
    <w:rsid w:val="7EE41544"/>
    <w:rsid w:val="7F335812"/>
    <w:rsid w:val="7F760817"/>
    <w:rsid w:val="7F871D85"/>
    <w:rsid w:val="7F9E4EE8"/>
    <w:rsid w:val="7FAD1AED"/>
    <w:rsid w:val="7FD740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2BE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rsid w:val="00922BE5"/>
    <w:pPr>
      <w:widowControl w:val="0"/>
      <w:jc w:val="both"/>
    </w:pPr>
    <w:rPr>
      <w:rFonts w:ascii="Calibri" w:eastAsia="宋体" w:hAnsi="Calibri" w:cs="Times New Roman"/>
      <w:kern w:val="2"/>
      <w:sz w:val="21"/>
    </w:rPr>
  </w:style>
  <w:style w:type="paragraph" w:customStyle="1" w:styleId="NormalNew">
    <w:name w:val="Normal New"/>
    <w:qFormat/>
    <w:rsid w:val="00922BE5"/>
    <w:pPr>
      <w:widowControl w:val="0"/>
      <w:suppressAutoHyphens/>
      <w:autoSpaceDE w:val="0"/>
      <w:autoSpaceDN w:val="0"/>
    </w:pPr>
    <w:rPr>
      <w:rFonts w:ascii="Liberation Serif" w:eastAsia="Liberation Serif" w:hAnsi="Liberation Serif" w:cs="Times New Roman" w:hint="eastAsia"/>
      <w:kern w:val="1"/>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2021-04-29T02:43:00Z</dcterms:created>
  <dcterms:modified xsi:type="dcterms:W3CDTF">2021-05-06T07:57:00Z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ED50FF5DBF394336A0C9C97D8ECA42FC</vt:lpwstr>
  </property>
</Properties>
</file>